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B8" w:rsidRDefault="009E5CB8"/>
    <w:p w:rsidR="009E5CB8" w:rsidRDefault="009E5CB8"/>
    <w:p w:rsidR="009E5CB8" w:rsidRDefault="009E5CB8"/>
    <w:p w:rsidR="009E5CB8" w:rsidRDefault="009E5CB8"/>
    <w:p w:rsidR="00BD2EFF" w:rsidRPr="000E0386" w:rsidRDefault="000E0386" w:rsidP="00BD2EFF">
      <w:r w:rsidRPr="000E0386">
        <w:t>Peter &amp; Christine McConnell</w:t>
      </w:r>
      <w:r w:rsidR="004C457F" w:rsidRPr="000E0386">
        <w:br/>
      </w:r>
      <w:r w:rsidRPr="000E0386">
        <w:t>Box 3</w:t>
      </w:r>
    </w:p>
    <w:p w:rsidR="00BD2EFF" w:rsidRPr="000E0386" w:rsidRDefault="000E0386" w:rsidP="00BD2EFF">
      <w:r w:rsidRPr="000E0386">
        <w:t>Cromer</w:t>
      </w:r>
      <w:r w:rsidR="00BD2EFF" w:rsidRPr="000E0386">
        <w:t xml:space="preserve">, MB </w:t>
      </w:r>
    </w:p>
    <w:p w:rsidR="00BD2EFF" w:rsidRPr="000E0386" w:rsidRDefault="000E0386" w:rsidP="00BD2EFF">
      <w:r w:rsidRPr="000E0386">
        <w:t>R0M 0J</w:t>
      </w:r>
      <w:r w:rsidR="00BD2EFF" w:rsidRPr="000E0386">
        <w:t>0</w:t>
      </w:r>
      <w:r w:rsidR="00BD2EFF" w:rsidRPr="000E0386">
        <w:tab/>
      </w:r>
      <w:r w:rsidR="00BD2EFF" w:rsidRPr="000E0386">
        <w:tab/>
      </w:r>
      <w:r w:rsidR="00BD2EFF" w:rsidRPr="000E0386">
        <w:tab/>
      </w:r>
      <w:r w:rsidR="00BD2EFF" w:rsidRPr="000E0386">
        <w:tab/>
      </w:r>
      <w:r w:rsidR="00BD2EFF" w:rsidRPr="000E0386">
        <w:tab/>
      </w:r>
      <w:r w:rsidR="00BD2EFF" w:rsidRPr="000E0386">
        <w:tab/>
      </w:r>
      <w:r w:rsidR="00BD2EFF" w:rsidRPr="000E0386">
        <w:tab/>
      </w:r>
      <w:r w:rsidR="00BD2EFF" w:rsidRPr="000E0386">
        <w:tab/>
      </w:r>
      <w:r w:rsidR="0090129B">
        <w:t>February 27</w:t>
      </w:r>
      <w:bookmarkStart w:id="0" w:name="_GoBack"/>
      <w:bookmarkEnd w:id="0"/>
      <w:r w:rsidR="00CE20A3" w:rsidRPr="000E0386">
        <w:t>, 2012</w:t>
      </w:r>
    </w:p>
    <w:p w:rsidR="009E5CB8" w:rsidRPr="000E0386" w:rsidRDefault="004C457F">
      <w:r w:rsidRPr="000E0386">
        <w:t xml:space="preserve">For: </w:t>
      </w:r>
      <w:r w:rsidR="000E0386" w:rsidRPr="000E0386">
        <w:t>NE  3-9-28</w:t>
      </w:r>
    </w:p>
    <w:p w:rsidR="000E0386" w:rsidRPr="000E0386" w:rsidRDefault="000E0386">
      <w:r w:rsidRPr="000E0386">
        <w:t xml:space="preserve">        NW 3-9-28</w:t>
      </w:r>
    </w:p>
    <w:p w:rsidR="004C457F" w:rsidRPr="000E0386" w:rsidRDefault="004C457F"/>
    <w:p w:rsidR="009E5CB8" w:rsidRPr="000E0386" w:rsidRDefault="009E5CB8"/>
    <w:p w:rsidR="009E5CB8" w:rsidRPr="000E0386" w:rsidRDefault="0051697A">
      <w:r w:rsidRPr="000E0386">
        <w:t xml:space="preserve">Attn </w:t>
      </w:r>
      <w:r w:rsidR="000E0386" w:rsidRPr="000E0386">
        <w:t>Peter &amp; Christine McConnell:</w:t>
      </w:r>
    </w:p>
    <w:p w:rsidR="009E5CB8" w:rsidRPr="00CE20A3" w:rsidRDefault="009E5CB8">
      <w:pPr>
        <w:rPr>
          <w:highlight w:val="yellow"/>
        </w:rPr>
      </w:pPr>
    </w:p>
    <w:p w:rsidR="009E5CB8" w:rsidRPr="00A3045E" w:rsidRDefault="009E5CB8">
      <w:r w:rsidRPr="00A3045E">
        <w:t>RE:</w:t>
      </w:r>
      <w:r w:rsidRPr="00A3045E">
        <w:tab/>
      </w:r>
      <w:r w:rsidRPr="00A3045E">
        <w:tab/>
      </w:r>
      <w:r w:rsidR="00A3045E" w:rsidRPr="00A3045E">
        <w:t>13</w:t>
      </w:r>
      <w:r w:rsidR="00C35551" w:rsidRPr="00A3045E">
        <w:t>-</w:t>
      </w:r>
      <w:r w:rsidR="00A3045E" w:rsidRPr="00A3045E">
        <w:t>10-9-28</w:t>
      </w:r>
      <w:r w:rsidR="00F21878" w:rsidRPr="00A3045E">
        <w:t xml:space="preserve"> </w:t>
      </w:r>
      <w:r w:rsidR="006E398D" w:rsidRPr="00A3045E">
        <w:t xml:space="preserve">WIM </w:t>
      </w:r>
      <w:r w:rsidR="00A3045E" w:rsidRPr="00A3045E">
        <w:t>Cromer</w:t>
      </w:r>
      <w:r w:rsidR="00F21878" w:rsidRPr="00A3045E">
        <w:t xml:space="preserve"> </w:t>
      </w:r>
      <w:r w:rsidR="00C711DF" w:rsidRPr="00A3045E">
        <w:t>Battery</w:t>
      </w:r>
      <w:r w:rsidR="00F21878" w:rsidRPr="00A3045E">
        <w:t xml:space="preserve"> Application</w:t>
      </w:r>
    </w:p>
    <w:p w:rsidR="003F6842" w:rsidRPr="00CE20A3" w:rsidRDefault="003F6842">
      <w:pPr>
        <w:rPr>
          <w:highlight w:val="yellow"/>
        </w:rPr>
      </w:pPr>
    </w:p>
    <w:p w:rsidR="003F6842" w:rsidRPr="00CE20A3" w:rsidRDefault="003F6842">
      <w:pPr>
        <w:rPr>
          <w:highlight w:val="yellow"/>
        </w:rPr>
      </w:pPr>
    </w:p>
    <w:p w:rsidR="00803CB8" w:rsidRPr="00CE20A3" w:rsidRDefault="00F21878">
      <w:pPr>
        <w:rPr>
          <w:highlight w:val="yellow"/>
        </w:rPr>
      </w:pPr>
      <w:r w:rsidRPr="002D4760">
        <w:t xml:space="preserve">Tundra Oil &amp; Gas Partnership has requested approval from the Petroleum Branch to build a new </w:t>
      </w:r>
      <w:r w:rsidR="00C711DF" w:rsidRPr="002D4760">
        <w:t>battery</w:t>
      </w:r>
      <w:r w:rsidR="00803CB8" w:rsidRPr="002D4760">
        <w:t xml:space="preserve"> at </w:t>
      </w:r>
      <w:r w:rsidR="002D4760" w:rsidRPr="002D4760">
        <w:t>13-10-9-28</w:t>
      </w:r>
      <w:r w:rsidR="002E0B16" w:rsidRPr="002D4760">
        <w:t xml:space="preserve"> WI</w:t>
      </w:r>
      <w:r w:rsidR="00803CB8" w:rsidRPr="002D4760">
        <w:t xml:space="preserve">M.  This new facility will handle all of the current fluid from </w:t>
      </w:r>
      <w:r w:rsidR="00FC6D7E" w:rsidRPr="002D4760">
        <w:t xml:space="preserve">the </w:t>
      </w:r>
      <w:r w:rsidR="002D4760" w:rsidRPr="002D4760">
        <w:t>11-10</w:t>
      </w:r>
      <w:r w:rsidR="00803CB8" w:rsidRPr="002D4760">
        <w:t>-</w:t>
      </w:r>
      <w:r w:rsidR="002D4760" w:rsidRPr="002D4760">
        <w:t>13</w:t>
      </w:r>
      <w:r w:rsidR="00803CB8" w:rsidRPr="002D4760">
        <w:t>-2</w:t>
      </w:r>
      <w:r w:rsidR="002D4760" w:rsidRPr="002D4760">
        <w:t>8</w:t>
      </w:r>
      <w:r w:rsidR="00803CB8" w:rsidRPr="002D4760">
        <w:t xml:space="preserve"> </w:t>
      </w:r>
      <w:r w:rsidR="00C711DF" w:rsidRPr="002D4760">
        <w:t>battery</w:t>
      </w:r>
      <w:r w:rsidR="00BE6E96" w:rsidRPr="002D4760">
        <w:t>, as well as any</w:t>
      </w:r>
      <w:r w:rsidR="00C35551" w:rsidRPr="002D4760">
        <w:t xml:space="preserve"> existing horizontal wells </w:t>
      </w:r>
      <w:r w:rsidR="00FF29BD" w:rsidRPr="002D4760">
        <w:t xml:space="preserve">in the area </w:t>
      </w:r>
      <w:r w:rsidR="00C35551" w:rsidRPr="002D4760">
        <w:t>that are currently produced into test tanks</w:t>
      </w:r>
      <w:r w:rsidR="00803CB8" w:rsidRPr="002D4760">
        <w:t xml:space="preserve">. Total </w:t>
      </w:r>
      <w:r w:rsidR="00FC6D7E" w:rsidRPr="002D4760">
        <w:t xml:space="preserve">estimated </w:t>
      </w:r>
      <w:r w:rsidR="00803CB8" w:rsidRPr="002D4760">
        <w:t xml:space="preserve">production going through this new facility will be </w:t>
      </w:r>
      <w:r w:rsidR="002D4760" w:rsidRPr="002D4760">
        <w:t>250</w:t>
      </w:r>
      <w:r w:rsidR="00803CB8" w:rsidRPr="002D4760">
        <w:t>m</w:t>
      </w:r>
      <w:r w:rsidR="00803CB8" w:rsidRPr="002D4760">
        <w:rPr>
          <w:vertAlign w:val="superscript"/>
        </w:rPr>
        <w:t>3</w:t>
      </w:r>
      <w:r w:rsidR="00803CB8" w:rsidRPr="002D4760">
        <w:t xml:space="preserve"> of oil per day and </w:t>
      </w:r>
      <w:r w:rsidR="002D4760" w:rsidRPr="002D4760">
        <w:t>70</w:t>
      </w:r>
      <w:r w:rsidR="00713763" w:rsidRPr="002D4760">
        <w:t>0</w:t>
      </w:r>
      <w:r w:rsidR="00803CB8" w:rsidRPr="002D4760">
        <w:t>m</w:t>
      </w:r>
      <w:r w:rsidR="00803CB8" w:rsidRPr="002D4760">
        <w:rPr>
          <w:vertAlign w:val="superscript"/>
        </w:rPr>
        <w:t>3</w:t>
      </w:r>
      <w:r w:rsidR="00803CB8" w:rsidRPr="002D4760">
        <w:t xml:space="preserve"> of water per day.  Tundra is planning on drilling </w:t>
      </w:r>
      <w:r w:rsidR="00C35551" w:rsidRPr="002D4760">
        <w:t>additional horizontal</w:t>
      </w:r>
      <w:r w:rsidR="00803CB8" w:rsidRPr="002D4760">
        <w:t xml:space="preserve"> wells that would also be tied into this new facility</w:t>
      </w:r>
      <w:r w:rsidR="00C35551" w:rsidRPr="002D4760">
        <w:t xml:space="preserve"> over the next 3 to 5 years</w:t>
      </w:r>
      <w:r w:rsidR="00803CB8" w:rsidRPr="002D4760">
        <w:t>.  This facility will enable us to shut down the</w:t>
      </w:r>
      <w:r w:rsidR="00A9118E">
        <w:t xml:space="preserve"> old</w:t>
      </w:r>
      <w:r w:rsidR="00803CB8" w:rsidRPr="002D4760">
        <w:t xml:space="preserve"> </w:t>
      </w:r>
      <w:r w:rsidR="00A9118E">
        <w:t>11-1</w:t>
      </w:r>
      <w:r w:rsidR="002D4760" w:rsidRPr="002D4760">
        <w:t>0</w:t>
      </w:r>
      <w:r w:rsidR="00803CB8" w:rsidRPr="002D4760">
        <w:t xml:space="preserve"> </w:t>
      </w:r>
      <w:r w:rsidR="005711E8" w:rsidRPr="002D4760">
        <w:t xml:space="preserve">battery </w:t>
      </w:r>
      <w:r w:rsidR="00803CB8" w:rsidRPr="002D4760">
        <w:t xml:space="preserve">and have </w:t>
      </w:r>
      <w:r w:rsidR="00C35551" w:rsidRPr="002D4760">
        <w:t>one</w:t>
      </w:r>
      <w:r w:rsidR="00803CB8" w:rsidRPr="002D4760">
        <w:t xml:space="preserve"> centrally located </w:t>
      </w:r>
      <w:r w:rsidR="00C35551" w:rsidRPr="002D4760">
        <w:t>facility</w:t>
      </w:r>
      <w:r w:rsidR="00803CB8" w:rsidRPr="002D4760">
        <w:t>.</w:t>
      </w:r>
      <w:r w:rsidR="005711E8" w:rsidRPr="002D4760">
        <w:t xml:space="preserve"> </w:t>
      </w:r>
    </w:p>
    <w:p w:rsidR="00FC6D7E" w:rsidRPr="00D60690" w:rsidRDefault="00FC6D7E"/>
    <w:p w:rsidR="00803CB8" w:rsidRPr="00CE20A3" w:rsidRDefault="00803CB8">
      <w:pPr>
        <w:rPr>
          <w:highlight w:val="yellow"/>
        </w:rPr>
      </w:pPr>
      <w:r w:rsidRPr="00D60690">
        <w:t>From an</w:t>
      </w:r>
      <w:r w:rsidR="00CE294C" w:rsidRPr="00D60690">
        <w:t xml:space="preserve"> environmental</w:t>
      </w:r>
      <w:r w:rsidR="00A9118E">
        <w:t>,</w:t>
      </w:r>
      <w:r w:rsidRPr="00D60690">
        <w:t xml:space="preserve"> economic </w:t>
      </w:r>
      <w:r w:rsidR="00A9118E">
        <w:t xml:space="preserve">and a </w:t>
      </w:r>
      <w:r w:rsidR="00CE294C" w:rsidRPr="00D60690">
        <w:t>traffic</w:t>
      </w:r>
      <w:r w:rsidRPr="00D60690">
        <w:t xml:space="preserve"> standpoint it makes sense to operate </w:t>
      </w:r>
      <w:r w:rsidR="00C35551" w:rsidRPr="00D60690">
        <w:t>one</w:t>
      </w:r>
      <w:r w:rsidRPr="00D60690">
        <w:t xml:space="preserve"> centrally located facility instead of </w:t>
      </w:r>
      <w:r w:rsidR="00CE294C" w:rsidRPr="00D60690">
        <w:t>having</w:t>
      </w:r>
      <w:r w:rsidR="00D60690" w:rsidRPr="00D60690">
        <w:t xml:space="preserve"> two separate ones or</w:t>
      </w:r>
      <w:r w:rsidR="00CE294C" w:rsidRPr="00D60690">
        <w:t xml:space="preserve"> several test tanks at individual wells</w:t>
      </w:r>
      <w:r w:rsidRPr="00D60690">
        <w:t xml:space="preserve">.  </w:t>
      </w:r>
      <w:r w:rsidR="00D60690" w:rsidRPr="00D60690">
        <w:t>This would limit truck traffic to only one facility instead of from two</w:t>
      </w:r>
      <w:r w:rsidR="00A9118E">
        <w:t xml:space="preserve"> or more</w:t>
      </w:r>
      <w:r w:rsidR="00D60690" w:rsidRPr="00D60690">
        <w:t xml:space="preserve"> different facilities.</w:t>
      </w:r>
    </w:p>
    <w:p w:rsidR="00700577" w:rsidRPr="002D4760" w:rsidRDefault="00700577"/>
    <w:p w:rsidR="00700577" w:rsidRPr="001B5DCE" w:rsidRDefault="00700577">
      <w:r w:rsidRPr="002D4760">
        <w:t xml:space="preserve">The first step in the </w:t>
      </w:r>
      <w:r w:rsidR="00F304FF" w:rsidRPr="002D4760">
        <w:t>b</w:t>
      </w:r>
      <w:r w:rsidR="00C711DF" w:rsidRPr="002D4760">
        <w:t>attery</w:t>
      </w:r>
      <w:r w:rsidRPr="002D4760">
        <w:t xml:space="preserve"> process was to find a central site that would meet the requirements of both </w:t>
      </w:r>
      <w:r w:rsidR="00FC6D7E" w:rsidRPr="002D4760">
        <w:t xml:space="preserve">Tundra </w:t>
      </w:r>
      <w:r w:rsidRPr="002D4760">
        <w:t xml:space="preserve">and the Petroleum Branch.  A </w:t>
      </w:r>
      <w:r w:rsidR="00C711DF" w:rsidRPr="002D4760">
        <w:t>battery</w:t>
      </w:r>
      <w:r w:rsidRPr="002D4760">
        <w:t xml:space="preserve"> located at </w:t>
      </w:r>
      <w:r w:rsidR="002D4760" w:rsidRPr="002D4760">
        <w:t>13-10</w:t>
      </w:r>
      <w:r w:rsidRPr="002D4760">
        <w:t>-</w:t>
      </w:r>
      <w:r w:rsidR="002D4760" w:rsidRPr="002D4760">
        <w:t>9-28</w:t>
      </w:r>
      <w:r w:rsidR="002E0B16" w:rsidRPr="002D4760">
        <w:t xml:space="preserve"> WIM</w:t>
      </w:r>
      <w:r w:rsidRPr="002D4760">
        <w:t xml:space="preserve"> meets the needs of both parties, as it is centra</w:t>
      </w:r>
      <w:r w:rsidR="00BA49F3" w:rsidRPr="002D4760">
        <w:t>l to existing wells</w:t>
      </w:r>
      <w:r w:rsidRPr="002D4760">
        <w:t xml:space="preserve"> and it maintains as much distance as possible </w:t>
      </w:r>
      <w:r w:rsidRPr="001B5DCE">
        <w:t>from existing residences.  The benefits of this site are as follows:</w:t>
      </w:r>
    </w:p>
    <w:p w:rsidR="00700577" w:rsidRPr="001B5DCE" w:rsidRDefault="009D5C5C" w:rsidP="00BB0267">
      <w:pPr>
        <w:pStyle w:val="ListParagraph"/>
        <w:numPr>
          <w:ilvl w:val="0"/>
          <w:numId w:val="5"/>
        </w:numPr>
      </w:pPr>
      <w:r w:rsidRPr="001B5DCE">
        <w:t>This site is in an area that has already been exposed to several years of oilfield activity.</w:t>
      </w:r>
    </w:p>
    <w:p w:rsidR="008A1EB8" w:rsidRPr="001B5DCE" w:rsidRDefault="008A1EB8" w:rsidP="00700577">
      <w:pPr>
        <w:pStyle w:val="ListParagraph"/>
        <w:numPr>
          <w:ilvl w:val="0"/>
          <w:numId w:val="5"/>
        </w:numPr>
      </w:pPr>
      <w:r w:rsidRPr="001B5DCE">
        <w:t>This site is centrally located for future developments on Tundra lands.</w:t>
      </w:r>
    </w:p>
    <w:p w:rsidR="00514019" w:rsidRPr="00CE20A3" w:rsidRDefault="00514019" w:rsidP="008A1EB8">
      <w:pPr>
        <w:rPr>
          <w:highlight w:val="yellow"/>
        </w:rPr>
      </w:pPr>
    </w:p>
    <w:p w:rsidR="00037A14" w:rsidRPr="00F20BA2" w:rsidRDefault="008A1EB8" w:rsidP="00037A14">
      <w:r w:rsidRPr="00F20BA2">
        <w:t xml:space="preserve">The second step in the process of constructing a </w:t>
      </w:r>
      <w:r w:rsidR="00AE3D25" w:rsidRPr="00F20BA2">
        <w:t>b</w:t>
      </w:r>
      <w:r w:rsidR="00C711DF" w:rsidRPr="00F20BA2">
        <w:t>attery</w:t>
      </w:r>
      <w:r w:rsidRPr="00F20BA2">
        <w:t xml:space="preserve"> involves design of the facility.  This </w:t>
      </w:r>
      <w:r w:rsidR="00C711DF" w:rsidRPr="00F20BA2">
        <w:t>battery</w:t>
      </w:r>
      <w:r w:rsidRPr="00F20BA2">
        <w:t xml:space="preserve"> will be built to Tundra’s standards which are above and beyond the Government regulations!  The major components of the </w:t>
      </w:r>
      <w:r w:rsidR="00AE3D25" w:rsidRPr="00F20BA2">
        <w:t>b</w:t>
      </w:r>
      <w:r w:rsidR="00C711DF" w:rsidRPr="00F20BA2">
        <w:t>attery</w:t>
      </w:r>
      <w:r w:rsidRPr="00F20BA2">
        <w:t xml:space="preserve"> will be as follows:</w:t>
      </w:r>
    </w:p>
    <w:p w:rsidR="00E27ECE" w:rsidRPr="00F20BA2" w:rsidRDefault="008A1EB8" w:rsidP="00E27ECE">
      <w:pPr>
        <w:pStyle w:val="ListParagraph"/>
        <w:numPr>
          <w:ilvl w:val="0"/>
          <w:numId w:val="5"/>
        </w:numPr>
      </w:pPr>
      <w:r w:rsidRPr="00F20BA2">
        <w:t>1</w:t>
      </w:r>
      <w:r w:rsidR="00AE3D25" w:rsidRPr="00F20BA2">
        <w:t xml:space="preserve"> </w:t>
      </w:r>
      <w:r w:rsidRPr="00F20BA2">
        <w:t>-</w:t>
      </w:r>
      <w:r w:rsidR="00AE3D25" w:rsidRPr="00F20BA2">
        <w:t xml:space="preserve"> Inlet</w:t>
      </w:r>
      <w:r w:rsidR="00D52F40" w:rsidRPr="00F20BA2">
        <w:t xml:space="preserve"> header </w:t>
      </w:r>
      <w:r w:rsidR="008E46B5" w:rsidRPr="00F20BA2">
        <w:t>which directs all the fluid from the field to the treater vessel.</w:t>
      </w:r>
      <w:r w:rsidR="00D07AF4" w:rsidRPr="00F20BA2">
        <w:t xml:space="preserve"> This header will have an</w:t>
      </w:r>
      <w:r w:rsidR="00D52F40" w:rsidRPr="00F20BA2">
        <w:t xml:space="preserve"> Emergency Shut Down (ESD)</w:t>
      </w:r>
      <w:r w:rsidR="00D07AF4" w:rsidRPr="00F20BA2">
        <w:t xml:space="preserve"> valve </w:t>
      </w:r>
      <w:r w:rsidR="009B77D2" w:rsidRPr="00F20BA2">
        <w:t>which, when activated, will shut down the entire battery system.</w:t>
      </w:r>
    </w:p>
    <w:p w:rsidR="00F20BA2" w:rsidRPr="00F20BA2" w:rsidRDefault="00F20BA2" w:rsidP="008A1EB8">
      <w:pPr>
        <w:pStyle w:val="ListParagraph"/>
        <w:numPr>
          <w:ilvl w:val="0"/>
          <w:numId w:val="5"/>
        </w:numPr>
      </w:pPr>
      <w:r w:rsidRPr="00F20BA2">
        <w:t>1 – 8’ x 30’ Free Water Knock Out which helps to separate the oil from produced water.</w:t>
      </w:r>
    </w:p>
    <w:p w:rsidR="009D5294" w:rsidRPr="00F20BA2" w:rsidRDefault="00514019" w:rsidP="00F20BA2">
      <w:pPr>
        <w:pStyle w:val="ListParagraph"/>
        <w:numPr>
          <w:ilvl w:val="0"/>
          <w:numId w:val="5"/>
        </w:numPr>
      </w:pPr>
      <w:r w:rsidRPr="00F20BA2">
        <w:t>1</w:t>
      </w:r>
      <w:r w:rsidR="00AE3D25" w:rsidRPr="00F20BA2">
        <w:t xml:space="preserve"> </w:t>
      </w:r>
      <w:r w:rsidRPr="00F20BA2">
        <w:t>-</w:t>
      </w:r>
      <w:r w:rsidR="00AE3D25" w:rsidRPr="00F20BA2">
        <w:t xml:space="preserve"> </w:t>
      </w:r>
      <w:r w:rsidR="00592E37" w:rsidRPr="00F20BA2">
        <w:t>6’ x 2</w:t>
      </w:r>
      <w:r w:rsidR="00F20BA2" w:rsidRPr="00F20BA2">
        <w:t>0’ T</w:t>
      </w:r>
      <w:r w:rsidRPr="00F20BA2">
        <w:t>reater which will separate water from the oil using a</w:t>
      </w:r>
      <w:r w:rsidR="00344671" w:rsidRPr="00F20BA2">
        <w:t xml:space="preserve"> </w:t>
      </w:r>
      <w:r w:rsidR="00F20BA2" w:rsidRPr="00F20BA2">
        <w:t xml:space="preserve">heated firetube. </w:t>
      </w:r>
    </w:p>
    <w:p w:rsidR="00514019" w:rsidRPr="00F20BA2" w:rsidRDefault="00514019" w:rsidP="008A1EB8">
      <w:pPr>
        <w:pStyle w:val="ListParagraph"/>
        <w:numPr>
          <w:ilvl w:val="0"/>
          <w:numId w:val="5"/>
        </w:numPr>
      </w:pPr>
      <w:r w:rsidRPr="00F20BA2">
        <w:lastRenderedPageBreak/>
        <w:t>2</w:t>
      </w:r>
      <w:r w:rsidR="00AE3D25" w:rsidRPr="00F20BA2">
        <w:t xml:space="preserve"> </w:t>
      </w:r>
      <w:r w:rsidRPr="00F20BA2">
        <w:t>-</w:t>
      </w:r>
      <w:r w:rsidR="00AE3D25" w:rsidRPr="00F20BA2">
        <w:t xml:space="preserve"> </w:t>
      </w:r>
      <w:r w:rsidR="00F20BA2" w:rsidRPr="00F20BA2">
        <w:t>10</w:t>
      </w:r>
      <w:r w:rsidR="00344671" w:rsidRPr="00F20BA2">
        <w:t>0</w:t>
      </w:r>
      <w:r w:rsidRPr="00F20BA2">
        <w:t>0 Bbl Fib</w:t>
      </w:r>
      <w:r w:rsidR="00763954" w:rsidRPr="00F20BA2">
        <w:t>e</w:t>
      </w:r>
      <w:r w:rsidR="00811530" w:rsidRPr="00F20BA2">
        <w:t>r</w:t>
      </w:r>
      <w:r w:rsidRPr="00F20BA2">
        <w:t>glass Water Tanks</w:t>
      </w:r>
    </w:p>
    <w:p w:rsidR="00514019" w:rsidRPr="00F20BA2" w:rsidRDefault="00344671" w:rsidP="008A1EB8">
      <w:pPr>
        <w:pStyle w:val="ListParagraph"/>
        <w:numPr>
          <w:ilvl w:val="0"/>
          <w:numId w:val="5"/>
        </w:numPr>
      </w:pPr>
      <w:r w:rsidRPr="00F20BA2">
        <w:t>3</w:t>
      </w:r>
      <w:r w:rsidR="00AE3D25" w:rsidRPr="00F20BA2">
        <w:t xml:space="preserve"> </w:t>
      </w:r>
      <w:r w:rsidR="00514019" w:rsidRPr="00F20BA2">
        <w:t>-</w:t>
      </w:r>
      <w:r w:rsidR="00AE3D25" w:rsidRPr="00F20BA2">
        <w:t xml:space="preserve"> </w:t>
      </w:r>
      <w:r w:rsidR="00514019" w:rsidRPr="00F20BA2">
        <w:t xml:space="preserve">1000 Bbl </w:t>
      </w:r>
      <w:r w:rsidRPr="00F20BA2">
        <w:t xml:space="preserve">Steel </w:t>
      </w:r>
      <w:r w:rsidR="00F20BA2" w:rsidRPr="00F20BA2">
        <w:t>Welded</w:t>
      </w:r>
      <w:r w:rsidRPr="00F20BA2">
        <w:t xml:space="preserve"> Oil Tanks</w:t>
      </w:r>
    </w:p>
    <w:p w:rsidR="00514019" w:rsidRPr="00F20BA2" w:rsidRDefault="00514019" w:rsidP="008A1EB8">
      <w:pPr>
        <w:pStyle w:val="ListParagraph"/>
        <w:numPr>
          <w:ilvl w:val="0"/>
          <w:numId w:val="5"/>
        </w:numPr>
      </w:pPr>
      <w:r w:rsidRPr="00F20BA2">
        <w:t>1</w:t>
      </w:r>
      <w:r w:rsidR="00AE3D25" w:rsidRPr="00F20BA2">
        <w:t xml:space="preserve"> </w:t>
      </w:r>
      <w:r w:rsidRPr="00F20BA2">
        <w:t>-</w:t>
      </w:r>
      <w:r w:rsidR="00AE3D25" w:rsidRPr="00F20BA2">
        <w:t xml:space="preserve"> </w:t>
      </w:r>
      <w:r w:rsidR="00F20BA2" w:rsidRPr="00F20BA2">
        <w:t>4</w:t>
      </w:r>
      <w:r w:rsidRPr="00F20BA2">
        <w:t xml:space="preserve">00 Bbl Pop Tank to contain fluid in the event that </w:t>
      </w:r>
      <w:r w:rsidR="00344671" w:rsidRPr="00F20BA2">
        <w:t xml:space="preserve">a </w:t>
      </w:r>
      <w:r w:rsidRPr="00F20BA2">
        <w:t>pop valve is activated</w:t>
      </w:r>
    </w:p>
    <w:p w:rsidR="00514019" w:rsidRPr="00F20BA2" w:rsidRDefault="006F352F" w:rsidP="008A1EB8">
      <w:pPr>
        <w:pStyle w:val="ListParagraph"/>
        <w:numPr>
          <w:ilvl w:val="0"/>
          <w:numId w:val="5"/>
        </w:numPr>
      </w:pPr>
      <w:r w:rsidRPr="00F20BA2">
        <w:t>1</w:t>
      </w:r>
      <w:r w:rsidR="00AE3D25" w:rsidRPr="00F20BA2">
        <w:t xml:space="preserve"> </w:t>
      </w:r>
      <w:r w:rsidRPr="00F20BA2">
        <w:t>-</w:t>
      </w:r>
      <w:r w:rsidR="00AE3D25" w:rsidRPr="00F20BA2">
        <w:t xml:space="preserve"> </w:t>
      </w:r>
      <w:r w:rsidR="00F20BA2" w:rsidRPr="00F20BA2">
        <w:t>100</w:t>
      </w:r>
      <w:r w:rsidRPr="00F20BA2">
        <w:t xml:space="preserve"> HP </w:t>
      </w:r>
      <w:r w:rsidR="00F20BA2" w:rsidRPr="00F20BA2">
        <w:t>National</w:t>
      </w:r>
      <w:r w:rsidRPr="00F20BA2">
        <w:t xml:space="preserve"> disposal pump</w:t>
      </w:r>
    </w:p>
    <w:p w:rsidR="006F352F" w:rsidRPr="00F20BA2" w:rsidRDefault="006F352F" w:rsidP="008A1EB8">
      <w:pPr>
        <w:pStyle w:val="ListParagraph"/>
        <w:numPr>
          <w:ilvl w:val="0"/>
          <w:numId w:val="5"/>
        </w:numPr>
      </w:pPr>
      <w:r w:rsidRPr="00F20BA2">
        <w:t>1</w:t>
      </w:r>
      <w:r w:rsidR="00AE3D25" w:rsidRPr="00F20BA2">
        <w:t xml:space="preserve"> </w:t>
      </w:r>
      <w:r w:rsidRPr="00F20BA2">
        <w:t xml:space="preserve">-  3” </w:t>
      </w:r>
      <w:r w:rsidR="00F20BA2" w:rsidRPr="00F20BA2">
        <w:t xml:space="preserve">4” </w:t>
      </w:r>
      <w:r w:rsidRPr="00F20BA2">
        <w:t xml:space="preserve">x 40’ </w:t>
      </w:r>
      <w:r w:rsidR="00F20BA2" w:rsidRPr="00F20BA2">
        <w:t>Dual Flare Stack</w:t>
      </w:r>
    </w:p>
    <w:p w:rsidR="006F352F" w:rsidRPr="00F20BA2" w:rsidRDefault="006F352F" w:rsidP="008A1EB8">
      <w:pPr>
        <w:pStyle w:val="ListParagraph"/>
        <w:numPr>
          <w:ilvl w:val="0"/>
          <w:numId w:val="5"/>
        </w:numPr>
      </w:pPr>
      <w:r w:rsidRPr="00F20BA2">
        <w:t>1</w:t>
      </w:r>
      <w:r w:rsidR="00AE3D25" w:rsidRPr="00F20BA2">
        <w:t xml:space="preserve"> </w:t>
      </w:r>
      <w:r w:rsidRPr="00F20BA2">
        <w:t>-</w:t>
      </w:r>
      <w:r w:rsidR="00AE3D25" w:rsidRPr="00F20BA2">
        <w:t xml:space="preserve"> </w:t>
      </w:r>
      <w:r w:rsidR="00344671" w:rsidRPr="00F20BA2">
        <w:t xml:space="preserve">MCC building that contains </w:t>
      </w:r>
      <w:r w:rsidRPr="00F20BA2">
        <w:t>alarms and electrical equipment</w:t>
      </w:r>
    </w:p>
    <w:p w:rsidR="006F352F" w:rsidRPr="00F20BA2" w:rsidRDefault="00344671" w:rsidP="00FF29BD">
      <w:r w:rsidRPr="00F20BA2">
        <w:t>The oil and w</w:t>
      </w:r>
      <w:r w:rsidR="006F352F" w:rsidRPr="00F20BA2">
        <w:t xml:space="preserve">ater tanks will be located inside a metal containment system </w:t>
      </w:r>
      <w:r w:rsidR="00BB0267" w:rsidRPr="00F20BA2">
        <w:t>complete with</w:t>
      </w:r>
      <w:r w:rsidR="006F352F" w:rsidRPr="00F20BA2">
        <w:t xml:space="preserve"> impermeable liner to prevent contamination of underlying soil.</w:t>
      </w:r>
    </w:p>
    <w:p w:rsidR="006F352F" w:rsidRPr="00CE20A3" w:rsidRDefault="006F352F" w:rsidP="006F352F">
      <w:pPr>
        <w:rPr>
          <w:highlight w:val="yellow"/>
        </w:rPr>
      </w:pPr>
    </w:p>
    <w:p w:rsidR="006F352F" w:rsidRPr="001532C3" w:rsidRDefault="001532C3" w:rsidP="006F352F">
      <w:r w:rsidRPr="001532C3">
        <w:t>This battery will only be flaring excess gas and will not be venting any gas into the atmosphere. The only time that there would be a release of pure gas into the atmosphere would be if the pilot light went out on the f</w:t>
      </w:r>
      <w:r>
        <w:t>l</w:t>
      </w:r>
      <w:r w:rsidRPr="001532C3">
        <w:t xml:space="preserve">are stack or if the pop </w:t>
      </w:r>
      <w:r>
        <w:t>valve popped on the treater. This</w:t>
      </w:r>
      <w:r w:rsidRPr="001532C3">
        <w:t xml:space="preserve"> release would happen for a very short time due to the alarms at the battery that would shut down all wells and prevent any more fluid from entering the facility. These alarms close the Emergency Shut Down (ESD) valve at the inlet header and send out an alarm to the operator that there are problems at the battery.</w:t>
      </w:r>
      <w:r w:rsidR="00BD6F0B" w:rsidRPr="001532C3">
        <w:t xml:space="preserve"> </w:t>
      </w:r>
      <w:r w:rsidR="00FF29BD" w:rsidRPr="001532C3">
        <w:t>Tundra Oil &amp; Gas Partnership has been building facilities to Government standar</w:t>
      </w:r>
      <w:r w:rsidR="00FC6D7E" w:rsidRPr="001532C3">
        <w:t>ds for many years now and has</w:t>
      </w:r>
      <w:r w:rsidR="00FF29BD" w:rsidRPr="001532C3">
        <w:t xml:space="preserve"> excellent</w:t>
      </w:r>
      <w:r w:rsidR="00FC6D7E" w:rsidRPr="001532C3">
        <w:t xml:space="preserve"> environmental protection measures, a superb safety record, and strong community relations</w:t>
      </w:r>
      <w:r w:rsidR="00FF29BD" w:rsidRPr="001532C3">
        <w:t>.</w:t>
      </w:r>
    </w:p>
    <w:p w:rsidR="006F352F" w:rsidRPr="00CE20A3" w:rsidRDefault="006F352F" w:rsidP="006F352F">
      <w:pPr>
        <w:rPr>
          <w:highlight w:val="yellow"/>
        </w:rPr>
      </w:pPr>
    </w:p>
    <w:p w:rsidR="00FF29BD" w:rsidRPr="00CE20A3" w:rsidRDefault="006F352F" w:rsidP="006F352F">
      <w:pPr>
        <w:rPr>
          <w:highlight w:val="yellow"/>
        </w:rPr>
      </w:pPr>
      <w:r w:rsidRPr="00263D96">
        <w:t xml:space="preserve">Tundra Oil &amp; Gas Partnership must follow the guidelines to obtain a </w:t>
      </w:r>
      <w:r w:rsidR="00C711DF" w:rsidRPr="00263D96">
        <w:t>Battery</w:t>
      </w:r>
      <w:r w:rsidRPr="00263D96">
        <w:t xml:space="preserve"> Operating Permit for the above operation.  As part of the application process, we are required to consult with all landowners</w:t>
      </w:r>
      <w:r w:rsidR="00C711DF" w:rsidRPr="00263D96">
        <w:t xml:space="preserve"> and occupants within </w:t>
      </w:r>
      <w:r w:rsidR="00A9118E">
        <w:t xml:space="preserve">a </w:t>
      </w:r>
      <w:r w:rsidR="00C711DF" w:rsidRPr="00263D96">
        <w:t>1.5km</w:t>
      </w:r>
      <w:r w:rsidR="00A9118E">
        <w:t xml:space="preserve"> radius</w:t>
      </w:r>
      <w:r w:rsidR="00A87D51" w:rsidRPr="00263D96">
        <w:t xml:space="preserve"> </w:t>
      </w:r>
      <w:r w:rsidR="00811F83" w:rsidRPr="00263D96">
        <w:t>of the</w:t>
      </w:r>
      <w:r w:rsidR="00C711DF" w:rsidRPr="00263D96">
        <w:t xml:space="preserve"> </w:t>
      </w:r>
      <w:r w:rsidR="00BB0267" w:rsidRPr="00C62E93">
        <w:t>b</w:t>
      </w:r>
      <w:r w:rsidR="00C711DF" w:rsidRPr="00C62E93">
        <w:t>attery</w:t>
      </w:r>
      <w:r w:rsidR="00BB0267" w:rsidRPr="00C62E93">
        <w:t xml:space="preserve"> site</w:t>
      </w:r>
      <w:r w:rsidR="00C711DF" w:rsidRPr="00C62E93">
        <w:t xml:space="preserve">. </w:t>
      </w:r>
      <w:r w:rsidR="00A87D51" w:rsidRPr="00C62E93">
        <w:t>Tundra Oil &amp; Gas Partnership hereby requests your approval for the above operation.</w:t>
      </w:r>
      <w:r w:rsidR="00FF29BD" w:rsidRPr="00C62E93">
        <w:t xml:space="preserve"> Attached</w:t>
      </w:r>
      <w:r w:rsidR="00C30DC3" w:rsidRPr="00C62E93">
        <w:t xml:space="preserve"> with this letter are a battery plot</w:t>
      </w:r>
      <w:r w:rsidR="00FF29BD" w:rsidRPr="00C62E93">
        <w:t xml:space="preserve"> plan and a proposed flow diagram for the facility. </w:t>
      </w:r>
      <w:r w:rsidR="00A87D51" w:rsidRPr="00C62E93">
        <w:t xml:space="preserve">  </w:t>
      </w:r>
    </w:p>
    <w:p w:rsidR="00FF29BD" w:rsidRPr="00CE20A3" w:rsidRDefault="00FF29BD" w:rsidP="006F352F">
      <w:pPr>
        <w:rPr>
          <w:highlight w:val="yellow"/>
        </w:rPr>
      </w:pPr>
    </w:p>
    <w:p w:rsidR="00A87D51" w:rsidRPr="00263D96" w:rsidRDefault="00A87D51" w:rsidP="006F352F">
      <w:r w:rsidRPr="00263D96">
        <w:t xml:space="preserve">If you have any questions, comments or concerns regarding this matter, please provide details on the attached page and return it in the envelope provided.  </w:t>
      </w:r>
      <w:r w:rsidR="00FF29BD" w:rsidRPr="00263D96">
        <w:t xml:space="preserve">If you approve of the above operation, please indicate by signing in the space provided below, and return one signed copy in the envelope </w:t>
      </w:r>
      <w:r w:rsidR="00FF29BD" w:rsidRPr="002849C3">
        <w:t xml:space="preserve">provided, on or before </w:t>
      </w:r>
      <w:r w:rsidR="002849C3" w:rsidRPr="002849C3">
        <w:t>March</w:t>
      </w:r>
      <w:r w:rsidR="002849C3">
        <w:t xml:space="preserve"> 31, 2012</w:t>
      </w:r>
      <w:r w:rsidR="009575C2" w:rsidRPr="00263D96">
        <w:t xml:space="preserve">. </w:t>
      </w:r>
      <w:r w:rsidR="006710F1" w:rsidRPr="00263D96">
        <w:t>I can</w:t>
      </w:r>
      <w:r w:rsidRPr="00263D96">
        <w:t xml:space="preserve"> be contacted at 204-748-44</w:t>
      </w:r>
      <w:r w:rsidR="006710F1" w:rsidRPr="00263D96">
        <w:t>40</w:t>
      </w:r>
      <w:r w:rsidR="00BB0267" w:rsidRPr="00263D96">
        <w:t xml:space="preserve"> if you have any additional questions. The information contained in this letter is a condensed version of the full battery application submitted to the Petroleum Branch. If you would like to see a full copy of the battery application, do not hesitate to contact me and an application will be forwarded to you. </w:t>
      </w:r>
    </w:p>
    <w:p w:rsidR="00A87D51" w:rsidRPr="00263D96" w:rsidRDefault="00A87D51" w:rsidP="006F352F"/>
    <w:p w:rsidR="00A87D51" w:rsidRPr="00CE20A3" w:rsidRDefault="00037A14" w:rsidP="006F352F">
      <w:r w:rsidRPr="00CE20A3">
        <w:t>Yours truly,</w:t>
      </w:r>
    </w:p>
    <w:p w:rsidR="009D5294" w:rsidRPr="00CE20A3" w:rsidRDefault="009D5294" w:rsidP="006F352F"/>
    <w:p w:rsidR="009D5294" w:rsidRPr="00CE20A3" w:rsidRDefault="009D5294" w:rsidP="006F352F"/>
    <w:p w:rsidR="009D5294" w:rsidRPr="00CE20A3" w:rsidRDefault="009D5294" w:rsidP="006F352F"/>
    <w:p w:rsidR="009D5294" w:rsidRPr="00CE20A3" w:rsidRDefault="009D5294" w:rsidP="006F352F"/>
    <w:p w:rsidR="009D5294" w:rsidRPr="00CE20A3" w:rsidRDefault="009D5294" w:rsidP="006F352F"/>
    <w:p w:rsidR="00C711DF" w:rsidRPr="00CE20A3" w:rsidRDefault="00592E37" w:rsidP="006F352F">
      <w:r w:rsidRPr="00CE20A3">
        <w:t>Ashleigh Poppel, E.I.T.</w:t>
      </w:r>
    </w:p>
    <w:p w:rsidR="00592E37" w:rsidRPr="00CE20A3" w:rsidRDefault="00592E37" w:rsidP="006F352F">
      <w:r w:rsidRPr="00CE20A3">
        <w:t>Production &amp; Facilities Engineer</w:t>
      </w:r>
    </w:p>
    <w:p w:rsidR="00AE3D25" w:rsidRPr="00CE20A3" w:rsidRDefault="00AE3D25" w:rsidP="006F352F">
      <w:pPr>
        <w:rPr>
          <w:sz w:val="28"/>
          <w:szCs w:val="28"/>
          <w:highlight w:val="yellow"/>
        </w:rPr>
      </w:pPr>
    </w:p>
    <w:p w:rsidR="00037A14" w:rsidRPr="00CE20A3" w:rsidRDefault="00037A14" w:rsidP="006F352F">
      <w:pPr>
        <w:rPr>
          <w:sz w:val="28"/>
          <w:szCs w:val="28"/>
          <w:highlight w:val="yellow"/>
        </w:rPr>
      </w:pPr>
    </w:p>
    <w:p w:rsidR="00037A14" w:rsidRPr="00CE20A3" w:rsidRDefault="00037A14" w:rsidP="006F352F">
      <w:pPr>
        <w:rPr>
          <w:sz w:val="28"/>
          <w:szCs w:val="28"/>
          <w:highlight w:val="yellow"/>
        </w:rPr>
      </w:pPr>
    </w:p>
    <w:p w:rsidR="00037A14" w:rsidRPr="00CE20A3" w:rsidRDefault="00037A14" w:rsidP="006F352F">
      <w:pPr>
        <w:rPr>
          <w:sz w:val="28"/>
          <w:szCs w:val="28"/>
        </w:rPr>
      </w:pPr>
    </w:p>
    <w:p w:rsidR="00AE3D25" w:rsidRPr="00CE20A3" w:rsidRDefault="00AE3D25" w:rsidP="006F352F">
      <w:pPr>
        <w:rPr>
          <w:sz w:val="28"/>
          <w:szCs w:val="28"/>
        </w:rPr>
      </w:pPr>
    </w:p>
    <w:p w:rsidR="00A87D51" w:rsidRPr="00CE20A3" w:rsidRDefault="00C711DF" w:rsidP="006F352F">
      <w:pPr>
        <w:rPr>
          <w:sz w:val="28"/>
          <w:szCs w:val="28"/>
        </w:rPr>
      </w:pPr>
      <w:r w:rsidRPr="00CE20A3">
        <w:rPr>
          <w:sz w:val="28"/>
          <w:szCs w:val="28"/>
        </w:rPr>
        <w:lastRenderedPageBreak/>
        <w:t>I</w:t>
      </w:r>
      <w:r w:rsidR="0049164A" w:rsidRPr="00CE20A3">
        <w:rPr>
          <w:sz w:val="28"/>
          <w:szCs w:val="28"/>
        </w:rPr>
        <w:t>,</w:t>
      </w:r>
      <w:r w:rsidRPr="00CE20A3">
        <w:rPr>
          <w:sz w:val="28"/>
          <w:szCs w:val="28"/>
        </w:rPr>
        <w:t xml:space="preserve"> </w:t>
      </w:r>
      <w:r w:rsidRPr="00CE20A3">
        <w:rPr>
          <w:sz w:val="28"/>
          <w:szCs w:val="28"/>
          <w:u w:val="single"/>
        </w:rPr>
        <w:t xml:space="preserve">         </w:t>
      </w:r>
      <w:r w:rsidR="00BB0267" w:rsidRPr="00CE20A3">
        <w:rPr>
          <w:sz w:val="28"/>
          <w:szCs w:val="28"/>
          <w:u w:val="single"/>
        </w:rPr>
        <w:t xml:space="preserve">                </w:t>
      </w:r>
      <w:r w:rsidR="002E0B16" w:rsidRPr="00CE20A3">
        <w:rPr>
          <w:sz w:val="28"/>
          <w:szCs w:val="28"/>
          <w:u w:val="single"/>
        </w:rPr>
        <w:t xml:space="preserve">                       </w:t>
      </w:r>
      <w:r w:rsidRPr="00CE20A3">
        <w:rPr>
          <w:sz w:val="28"/>
          <w:szCs w:val="28"/>
          <w:u w:val="single"/>
        </w:rPr>
        <w:t xml:space="preserve"> </w:t>
      </w:r>
      <w:r w:rsidR="00F85B4A" w:rsidRPr="00CE20A3">
        <w:rPr>
          <w:sz w:val="28"/>
          <w:szCs w:val="28"/>
          <w:u w:val="single"/>
        </w:rPr>
        <w:t xml:space="preserve">         </w:t>
      </w:r>
      <w:r w:rsidRPr="00CE20A3">
        <w:rPr>
          <w:sz w:val="28"/>
          <w:szCs w:val="28"/>
        </w:rPr>
        <w:t>have no objection</w:t>
      </w:r>
      <w:r w:rsidR="00FF29BD" w:rsidRPr="00CE20A3">
        <w:rPr>
          <w:sz w:val="28"/>
          <w:szCs w:val="28"/>
        </w:rPr>
        <w:t>s</w:t>
      </w:r>
      <w:r w:rsidRPr="00CE20A3">
        <w:rPr>
          <w:sz w:val="28"/>
          <w:szCs w:val="28"/>
        </w:rPr>
        <w:t xml:space="preserve"> with the building of the </w:t>
      </w:r>
      <w:r w:rsidR="00CE20A3" w:rsidRPr="00CE20A3">
        <w:rPr>
          <w:sz w:val="28"/>
          <w:szCs w:val="28"/>
        </w:rPr>
        <w:t>13-10-9-28</w:t>
      </w:r>
      <w:r w:rsidRPr="00CE20A3">
        <w:rPr>
          <w:sz w:val="28"/>
          <w:szCs w:val="28"/>
        </w:rPr>
        <w:t xml:space="preserve">W1M </w:t>
      </w:r>
      <w:r w:rsidR="00AE3D25" w:rsidRPr="00CE20A3">
        <w:rPr>
          <w:sz w:val="28"/>
          <w:szCs w:val="28"/>
        </w:rPr>
        <w:t>b</w:t>
      </w:r>
      <w:r w:rsidRPr="00CE20A3">
        <w:rPr>
          <w:sz w:val="28"/>
          <w:szCs w:val="28"/>
        </w:rPr>
        <w:t>attery.</w:t>
      </w:r>
    </w:p>
    <w:p w:rsidR="00C711DF" w:rsidRPr="00CE20A3" w:rsidRDefault="00C711DF" w:rsidP="006F352F">
      <w:pPr>
        <w:rPr>
          <w:sz w:val="28"/>
          <w:szCs w:val="28"/>
        </w:rPr>
      </w:pPr>
    </w:p>
    <w:p w:rsidR="00C711DF" w:rsidRPr="00CE20A3" w:rsidRDefault="00C711DF" w:rsidP="006F352F">
      <w:pPr>
        <w:rPr>
          <w:sz w:val="28"/>
          <w:szCs w:val="28"/>
        </w:rPr>
      </w:pPr>
    </w:p>
    <w:p w:rsidR="00C711DF" w:rsidRPr="00CE20A3" w:rsidRDefault="00C711DF" w:rsidP="006F352F">
      <w:pPr>
        <w:rPr>
          <w:sz w:val="28"/>
          <w:szCs w:val="28"/>
        </w:rPr>
      </w:pPr>
    </w:p>
    <w:p w:rsidR="00C711DF" w:rsidRPr="00CE20A3" w:rsidRDefault="00C711DF" w:rsidP="006F352F">
      <w:pPr>
        <w:rPr>
          <w:sz w:val="28"/>
          <w:szCs w:val="28"/>
        </w:rPr>
      </w:pPr>
    </w:p>
    <w:p w:rsidR="00C711DF" w:rsidRPr="00CE20A3" w:rsidRDefault="00C711DF" w:rsidP="006F352F">
      <w:pPr>
        <w:rPr>
          <w:sz w:val="28"/>
          <w:szCs w:val="28"/>
        </w:rPr>
      </w:pPr>
      <w:r w:rsidRPr="00CE20A3">
        <w:rPr>
          <w:sz w:val="28"/>
          <w:szCs w:val="28"/>
        </w:rPr>
        <w:t>_____________________________</w:t>
      </w:r>
      <w:r w:rsidRPr="00CE20A3">
        <w:rPr>
          <w:sz w:val="28"/>
          <w:szCs w:val="28"/>
        </w:rPr>
        <w:tab/>
      </w:r>
      <w:r w:rsidRPr="00CE20A3">
        <w:rPr>
          <w:sz w:val="28"/>
          <w:szCs w:val="28"/>
        </w:rPr>
        <w:tab/>
      </w:r>
      <w:r w:rsidRPr="00CE20A3">
        <w:rPr>
          <w:sz w:val="28"/>
          <w:szCs w:val="28"/>
        </w:rPr>
        <w:tab/>
        <w:t xml:space="preserve">              __________</w:t>
      </w:r>
    </w:p>
    <w:p w:rsidR="006F352F" w:rsidRPr="00CE20A3" w:rsidRDefault="00C711DF" w:rsidP="006F352F">
      <w:pPr>
        <w:rPr>
          <w:sz w:val="28"/>
          <w:szCs w:val="28"/>
        </w:rPr>
      </w:pPr>
      <w:r w:rsidRPr="00CE20A3">
        <w:rPr>
          <w:sz w:val="28"/>
          <w:szCs w:val="28"/>
        </w:rPr>
        <w:t xml:space="preserve">        Signature of  Landowner</w:t>
      </w:r>
      <w:r w:rsidRPr="00CE20A3">
        <w:rPr>
          <w:sz w:val="28"/>
          <w:szCs w:val="28"/>
        </w:rPr>
        <w:tab/>
      </w:r>
      <w:r w:rsidRPr="00CE20A3">
        <w:rPr>
          <w:sz w:val="28"/>
          <w:szCs w:val="28"/>
        </w:rPr>
        <w:tab/>
      </w:r>
      <w:r w:rsidRPr="00CE20A3">
        <w:rPr>
          <w:sz w:val="28"/>
          <w:szCs w:val="28"/>
        </w:rPr>
        <w:tab/>
      </w:r>
      <w:r w:rsidRPr="00CE20A3">
        <w:rPr>
          <w:sz w:val="28"/>
          <w:szCs w:val="28"/>
        </w:rPr>
        <w:tab/>
      </w:r>
      <w:r w:rsidRPr="00CE20A3">
        <w:rPr>
          <w:sz w:val="28"/>
          <w:szCs w:val="28"/>
        </w:rPr>
        <w:tab/>
      </w:r>
      <w:r w:rsidRPr="00CE20A3">
        <w:rPr>
          <w:sz w:val="28"/>
          <w:szCs w:val="28"/>
        </w:rPr>
        <w:tab/>
        <w:t>Date</w:t>
      </w:r>
    </w:p>
    <w:p w:rsidR="00F21878" w:rsidRPr="00CE20A3" w:rsidRDefault="00F21878">
      <w:pPr>
        <w:rPr>
          <w:sz w:val="28"/>
          <w:szCs w:val="28"/>
          <w:highlight w:val="yellow"/>
        </w:rPr>
      </w:pPr>
    </w:p>
    <w:p w:rsidR="003F6842" w:rsidRPr="00CE20A3" w:rsidRDefault="003F6842">
      <w:pPr>
        <w:rPr>
          <w:sz w:val="28"/>
          <w:szCs w:val="28"/>
          <w:highlight w:val="yellow"/>
        </w:rPr>
      </w:pPr>
    </w:p>
    <w:p w:rsidR="00451760" w:rsidRPr="00CE20A3" w:rsidRDefault="00451760"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highlight w:val="yellow"/>
        </w:rPr>
      </w:pPr>
    </w:p>
    <w:p w:rsidR="00C711DF" w:rsidRPr="00CE20A3" w:rsidRDefault="00C711DF" w:rsidP="00CA07AD">
      <w:pPr>
        <w:ind w:left="720"/>
        <w:rPr>
          <w:sz w:val="28"/>
          <w:szCs w:val="28"/>
        </w:rPr>
      </w:pPr>
    </w:p>
    <w:p w:rsidR="00C711DF" w:rsidRPr="00CE20A3" w:rsidRDefault="00C711DF" w:rsidP="00C711DF">
      <w:pPr>
        <w:rPr>
          <w:sz w:val="28"/>
          <w:szCs w:val="28"/>
        </w:rPr>
      </w:pPr>
      <w:r w:rsidRPr="00CE20A3">
        <w:rPr>
          <w:sz w:val="28"/>
          <w:szCs w:val="28"/>
        </w:rPr>
        <w:lastRenderedPageBreak/>
        <w:t>I</w:t>
      </w:r>
      <w:r w:rsidR="0049164A" w:rsidRPr="00CE20A3">
        <w:rPr>
          <w:sz w:val="28"/>
          <w:szCs w:val="28"/>
        </w:rPr>
        <w:t>,</w:t>
      </w:r>
      <w:r w:rsidRPr="00CE20A3">
        <w:rPr>
          <w:sz w:val="28"/>
          <w:szCs w:val="28"/>
        </w:rPr>
        <w:t xml:space="preserve"> </w:t>
      </w:r>
      <w:r w:rsidRPr="00CE20A3">
        <w:rPr>
          <w:sz w:val="28"/>
          <w:szCs w:val="28"/>
          <w:u w:val="single"/>
        </w:rPr>
        <w:t xml:space="preserve">         </w:t>
      </w:r>
      <w:r w:rsidR="00BB0267" w:rsidRPr="00CE20A3">
        <w:rPr>
          <w:sz w:val="28"/>
          <w:szCs w:val="28"/>
          <w:u w:val="single"/>
        </w:rPr>
        <w:t xml:space="preserve">    </w:t>
      </w:r>
      <w:r w:rsidR="002E0B16" w:rsidRPr="00CE20A3">
        <w:rPr>
          <w:sz w:val="28"/>
          <w:szCs w:val="28"/>
          <w:u w:val="single"/>
        </w:rPr>
        <w:t xml:space="preserve">             </w:t>
      </w:r>
      <w:r w:rsidR="00BB0267" w:rsidRPr="00CE20A3">
        <w:rPr>
          <w:sz w:val="28"/>
          <w:szCs w:val="28"/>
          <w:u w:val="single"/>
        </w:rPr>
        <w:t xml:space="preserve">    </w:t>
      </w:r>
      <w:r w:rsidR="00F85B4A" w:rsidRPr="00CE20A3">
        <w:rPr>
          <w:sz w:val="28"/>
          <w:szCs w:val="28"/>
          <w:u w:val="single"/>
        </w:rPr>
        <w:t xml:space="preserve">           </w:t>
      </w:r>
      <w:r w:rsidR="00BB0267" w:rsidRPr="00CE20A3">
        <w:rPr>
          <w:sz w:val="28"/>
          <w:szCs w:val="28"/>
        </w:rPr>
        <w:t xml:space="preserve"> </w:t>
      </w:r>
      <w:r w:rsidRPr="00CE20A3">
        <w:rPr>
          <w:sz w:val="28"/>
          <w:szCs w:val="28"/>
        </w:rPr>
        <w:t xml:space="preserve">have the following objections with the building of the </w:t>
      </w:r>
      <w:r w:rsidR="00CE20A3" w:rsidRPr="00CE20A3">
        <w:rPr>
          <w:sz w:val="28"/>
          <w:szCs w:val="28"/>
        </w:rPr>
        <w:t>13-10-9-28</w:t>
      </w:r>
      <w:r w:rsidR="00BB0267" w:rsidRPr="00CE20A3">
        <w:rPr>
          <w:sz w:val="28"/>
          <w:szCs w:val="28"/>
        </w:rPr>
        <w:t xml:space="preserve"> </w:t>
      </w:r>
      <w:r w:rsidRPr="00CE20A3">
        <w:rPr>
          <w:sz w:val="28"/>
          <w:szCs w:val="28"/>
        </w:rPr>
        <w:t xml:space="preserve">W1M </w:t>
      </w:r>
      <w:r w:rsidR="00AE3D25" w:rsidRPr="00CE20A3">
        <w:rPr>
          <w:sz w:val="28"/>
          <w:szCs w:val="28"/>
        </w:rPr>
        <w:t>b</w:t>
      </w:r>
      <w:r w:rsidRPr="00CE20A3">
        <w:rPr>
          <w:sz w:val="28"/>
          <w:szCs w:val="28"/>
        </w:rPr>
        <w:t>attery.</w:t>
      </w:r>
    </w:p>
    <w:p w:rsidR="00C711DF" w:rsidRPr="00CE20A3" w:rsidRDefault="00C711DF" w:rsidP="00C711DF">
      <w:pPr>
        <w:rPr>
          <w:sz w:val="28"/>
          <w:szCs w:val="28"/>
          <w:highlight w:val="yellow"/>
        </w:rPr>
      </w:pPr>
    </w:p>
    <w:p w:rsidR="00C711DF" w:rsidRPr="00CE20A3" w:rsidRDefault="00C711DF" w:rsidP="00C711DF">
      <w:pPr>
        <w:rPr>
          <w:sz w:val="28"/>
          <w:szCs w:val="28"/>
          <w:highlight w:val="yellow"/>
        </w:rPr>
      </w:pPr>
    </w:p>
    <w:p w:rsidR="00C711DF" w:rsidRPr="00CE20A3" w:rsidRDefault="00C711DF" w:rsidP="00C711DF">
      <w:pPr>
        <w:rPr>
          <w:sz w:val="28"/>
          <w:szCs w:val="28"/>
          <w:highlight w:val="yellow"/>
          <w:u w:val="single"/>
        </w:rPr>
      </w:pPr>
    </w:p>
    <w:p w:rsidR="0049164A" w:rsidRPr="00CE20A3" w:rsidRDefault="0049164A" w:rsidP="0049164A">
      <w:pPr>
        <w:pBdr>
          <w:bottom w:val="single" w:sz="4" w:space="1" w:color="auto"/>
        </w:pBdr>
        <w:rPr>
          <w:sz w:val="28"/>
          <w:szCs w:val="28"/>
          <w:highlight w:val="yellow"/>
          <w:u w:val="single"/>
        </w:rPr>
      </w:pPr>
      <w:r w:rsidRPr="00CE20A3">
        <w:rPr>
          <w:sz w:val="28"/>
          <w:szCs w:val="28"/>
          <w:highlight w:val="yellow"/>
          <w:u w:val="single"/>
        </w:rPr>
        <w:t xml:space="preserve">                                                  </w:t>
      </w:r>
    </w:p>
    <w:p w:rsidR="0049164A" w:rsidRPr="00CE20A3" w:rsidRDefault="0049164A" w:rsidP="0049164A">
      <w:pPr>
        <w:rPr>
          <w:sz w:val="20"/>
          <w:szCs w:val="20"/>
          <w:highlight w:val="yellow"/>
          <w:u w:val="single"/>
        </w:rPr>
      </w:pPr>
    </w:p>
    <w:p w:rsidR="0049164A" w:rsidRPr="00CE20A3" w:rsidRDefault="0049164A" w:rsidP="0049164A">
      <w:pPr>
        <w:pBdr>
          <w:bottom w:val="single" w:sz="4" w:space="1" w:color="auto"/>
        </w:pBdr>
        <w:rPr>
          <w:sz w:val="28"/>
          <w:szCs w:val="28"/>
          <w:highlight w:val="yellow"/>
          <w:u w:val="single"/>
        </w:rPr>
      </w:pPr>
    </w:p>
    <w:p w:rsidR="0049164A" w:rsidRPr="00CE20A3" w:rsidRDefault="0049164A" w:rsidP="00C711DF">
      <w:pPr>
        <w:rPr>
          <w:sz w:val="28"/>
          <w:szCs w:val="28"/>
          <w:highlight w:val="yellow"/>
          <w:u w:val="single"/>
        </w:rPr>
      </w:pPr>
    </w:p>
    <w:p w:rsidR="0049164A" w:rsidRPr="00CE20A3" w:rsidRDefault="0049164A" w:rsidP="0049164A">
      <w:pPr>
        <w:pBdr>
          <w:bottom w:val="single" w:sz="4" w:space="1" w:color="auto"/>
        </w:pBdr>
        <w:rPr>
          <w:sz w:val="20"/>
          <w:szCs w:val="20"/>
          <w:highlight w:val="yellow"/>
          <w:u w:val="single"/>
        </w:rPr>
      </w:pPr>
    </w:p>
    <w:p w:rsidR="0049164A" w:rsidRPr="00CE20A3" w:rsidRDefault="0049164A" w:rsidP="0049164A">
      <w:pPr>
        <w:rPr>
          <w:sz w:val="28"/>
          <w:szCs w:val="28"/>
          <w:highlight w:val="yellow"/>
          <w:u w:val="single"/>
        </w:rPr>
      </w:pPr>
    </w:p>
    <w:p w:rsidR="0049164A" w:rsidRPr="00CE20A3" w:rsidRDefault="0049164A" w:rsidP="0049164A">
      <w:pPr>
        <w:pBdr>
          <w:bottom w:val="single" w:sz="4" w:space="1" w:color="auto"/>
        </w:pBdr>
        <w:rPr>
          <w:sz w:val="20"/>
          <w:szCs w:val="20"/>
          <w:highlight w:val="yellow"/>
          <w:u w:val="single"/>
        </w:rPr>
      </w:pPr>
    </w:p>
    <w:p w:rsidR="0049164A" w:rsidRPr="00CE20A3" w:rsidRDefault="0049164A" w:rsidP="00C711DF">
      <w:pPr>
        <w:rPr>
          <w:sz w:val="20"/>
          <w:szCs w:val="20"/>
          <w:highlight w:val="yellow"/>
          <w:u w:val="single"/>
        </w:rPr>
      </w:pPr>
    </w:p>
    <w:p w:rsidR="0049164A" w:rsidRPr="00CE20A3" w:rsidRDefault="0049164A" w:rsidP="0049164A">
      <w:pPr>
        <w:pBdr>
          <w:bottom w:val="single" w:sz="4" w:space="1" w:color="auto"/>
        </w:pBdr>
        <w:rPr>
          <w:sz w:val="28"/>
          <w:szCs w:val="28"/>
          <w:highlight w:val="yellow"/>
          <w:u w:val="single"/>
        </w:rPr>
      </w:pPr>
    </w:p>
    <w:p w:rsidR="0049164A" w:rsidRPr="00CE20A3" w:rsidRDefault="0049164A" w:rsidP="00C711DF">
      <w:pPr>
        <w:rPr>
          <w:sz w:val="28"/>
          <w:szCs w:val="28"/>
          <w:highlight w:val="yellow"/>
          <w:u w:val="single"/>
        </w:rPr>
      </w:pPr>
    </w:p>
    <w:p w:rsidR="0049164A" w:rsidRPr="00CE20A3" w:rsidRDefault="0049164A" w:rsidP="0049164A">
      <w:pPr>
        <w:pBdr>
          <w:bottom w:val="single" w:sz="4" w:space="1" w:color="auto"/>
        </w:pBdr>
        <w:rPr>
          <w:sz w:val="20"/>
          <w:szCs w:val="20"/>
          <w:highlight w:val="yellow"/>
          <w:u w:val="single"/>
        </w:rPr>
      </w:pPr>
    </w:p>
    <w:p w:rsidR="0049164A" w:rsidRPr="00CE20A3" w:rsidRDefault="0049164A" w:rsidP="00C711DF">
      <w:pPr>
        <w:rPr>
          <w:sz w:val="28"/>
          <w:szCs w:val="28"/>
          <w:highlight w:val="yellow"/>
          <w:u w:val="single"/>
        </w:rPr>
      </w:pPr>
    </w:p>
    <w:p w:rsidR="0049164A" w:rsidRPr="00CE20A3" w:rsidRDefault="0049164A" w:rsidP="0049164A">
      <w:pPr>
        <w:pBdr>
          <w:bottom w:val="single" w:sz="4" w:space="1" w:color="auto"/>
        </w:pBdr>
        <w:rPr>
          <w:sz w:val="20"/>
          <w:szCs w:val="20"/>
          <w:highlight w:val="yellow"/>
          <w:u w:val="single"/>
        </w:rPr>
      </w:pPr>
    </w:p>
    <w:p w:rsidR="0049164A" w:rsidRPr="00CE20A3" w:rsidRDefault="0049164A" w:rsidP="00C711DF">
      <w:pPr>
        <w:rPr>
          <w:sz w:val="28"/>
          <w:szCs w:val="28"/>
          <w:highlight w:val="yellow"/>
        </w:rPr>
      </w:pPr>
    </w:p>
    <w:p w:rsidR="0049164A" w:rsidRPr="00CE20A3" w:rsidRDefault="0049164A" w:rsidP="00C711DF">
      <w:pPr>
        <w:rPr>
          <w:sz w:val="28"/>
          <w:szCs w:val="28"/>
          <w:highlight w:val="yellow"/>
        </w:rPr>
      </w:pPr>
    </w:p>
    <w:p w:rsidR="0049164A" w:rsidRPr="00CE20A3" w:rsidRDefault="0049164A" w:rsidP="00C711DF">
      <w:pPr>
        <w:rPr>
          <w:sz w:val="28"/>
          <w:szCs w:val="28"/>
          <w:highlight w:val="yellow"/>
        </w:rPr>
      </w:pPr>
    </w:p>
    <w:p w:rsidR="0049164A" w:rsidRPr="00CE20A3" w:rsidRDefault="0049164A" w:rsidP="00C711DF">
      <w:pPr>
        <w:rPr>
          <w:sz w:val="28"/>
          <w:szCs w:val="28"/>
          <w:highlight w:val="yellow"/>
        </w:rPr>
      </w:pPr>
    </w:p>
    <w:p w:rsidR="0049164A" w:rsidRPr="00CE20A3" w:rsidRDefault="0049164A" w:rsidP="00C711DF">
      <w:pPr>
        <w:rPr>
          <w:sz w:val="28"/>
          <w:szCs w:val="28"/>
          <w:highlight w:val="yellow"/>
        </w:rPr>
      </w:pPr>
    </w:p>
    <w:p w:rsidR="0049164A" w:rsidRPr="00CE20A3" w:rsidRDefault="0049164A" w:rsidP="00C711DF">
      <w:pPr>
        <w:rPr>
          <w:sz w:val="28"/>
          <w:szCs w:val="28"/>
          <w:highlight w:val="yellow"/>
        </w:rPr>
      </w:pPr>
    </w:p>
    <w:p w:rsidR="00C711DF" w:rsidRPr="00CE20A3" w:rsidRDefault="00C711DF" w:rsidP="00C711DF">
      <w:pPr>
        <w:rPr>
          <w:sz w:val="28"/>
          <w:szCs w:val="28"/>
          <w:highlight w:val="yellow"/>
        </w:rPr>
      </w:pPr>
    </w:p>
    <w:p w:rsidR="00C711DF" w:rsidRPr="00CE20A3" w:rsidRDefault="00C711DF" w:rsidP="00C711DF">
      <w:pPr>
        <w:rPr>
          <w:sz w:val="28"/>
          <w:szCs w:val="28"/>
        </w:rPr>
      </w:pPr>
      <w:r w:rsidRPr="00CE20A3">
        <w:rPr>
          <w:sz w:val="28"/>
          <w:szCs w:val="28"/>
        </w:rPr>
        <w:t>_____________________________</w:t>
      </w:r>
      <w:r w:rsidRPr="00CE20A3">
        <w:rPr>
          <w:sz w:val="28"/>
          <w:szCs w:val="28"/>
        </w:rPr>
        <w:tab/>
      </w:r>
      <w:r w:rsidRPr="00CE20A3">
        <w:rPr>
          <w:sz w:val="28"/>
          <w:szCs w:val="28"/>
        </w:rPr>
        <w:tab/>
      </w:r>
      <w:r w:rsidRPr="00CE20A3">
        <w:rPr>
          <w:sz w:val="28"/>
          <w:szCs w:val="28"/>
        </w:rPr>
        <w:tab/>
        <w:t xml:space="preserve">          _____________</w:t>
      </w:r>
    </w:p>
    <w:p w:rsidR="00C711DF" w:rsidRPr="00C711DF" w:rsidRDefault="00C711DF" w:rsidP="00C711DF">
      <w:pPr>
        <w:rPr>
          <w:sz w:val="28"/>
          <w:szCs w:val="28"/>
        </w:rPr>
      </w:pPr>
      <w:r w:rsidRPr="00CE20A3">
        <w:rPr>
          <w:sz w:val="28"/>
          <w:szCs w:val="28"/>
        </w:rPr>
        <w:t xml:space="preserve">        Signature </w:t>
      </w:r>
      <w:r w:rsidR="00AE3D25" w:rsidRPr="00CE20A3">
        <w:rPr>
          <w:sz w:val="28"/>
          <w:szCs w:val="28"/>
        </w:rPr>
        <w:t>of Landowner</w:t>
      </w:r>
      <w:r w:rsidRPr="00CE20A3">
        <w:rPr>
          <w:sz w:val="28"/>
          <w:szCs w:val="28"/>
        </w:rPr>
        <w:tab/>
      </w:r>
      <w:r w:rsidRPr="00CE20A3">
        <w:rPr>
          <w:sz w:val="28"/>
          <w:szCs w:val="28"/>
        </w:rPr>
        <w:tab/>
      </w:r>
      <w:r w:rsidRPr="00CE20A3">
        <w:rPr>
          <w:sz w:val="28"/>
          <w:szCs w:val="28"/>
        </w:rPr>
        <w:tab/>
      </w:r>
      <w:r w:rsidRPr="00CE20A3">
        <w:rPr>
          <w:sz w:val="28"/>
          <w:szCs w:val="28"/>
        </w:rPr>
        <w:tab/>
      </w:r>
      <w:r w:rsidRPr="00CE20A3">
        <w:rPr>
          <w:sz w:val="28"/>
          <w:szCs w:val="28"/>
        </w:rPr>
        <w:tab/>
        <w:t xml:space="preserve">           Date</w:t>
      </w:r>
    </w:p>
    <w:p w:rsidR="00C711DF" w:rsidRPr="00C711DF" w:rsidRDefault="00C711DF" w:rsidP="00C711DF">
      <w:pPr>
        <w:rPr>
          <w:sz w:val="28"/>
          <w:szCs w:val="28"/>
        </w:rPr>
      </w:pPr>
    </w:p>
    <w:p w:rsidR="00C711DF" w:rsidRPr="00C711DF" w:rsidRDefault="00C711DF" w:rsidP="00C711DF">
      <w:pPr>
        <w:rPr>
          <w:sz w:val="28"/>
          <w:szCs w:val="28"/>
        </w:rPr>
      </w:pPr>
    </w:p>
    <w:p w:rsidR="00C711DF" w:rsidRDefault="00C711DF" w:rsidP="00CA07AD">
      <w:pPr>
        <w:ind w:left="720"/>
        <w:rPr>
          <w:sz w:val="28"/>
          <w:szCs w:val="28"/>
        </w:rPr>
      </w:pPr>
    </w:p>
    <w:p w:rsidR="00C711DF" w:rsidRPr="00C711DF" w:rsidRDefault="00C711DF" w:rsidP="00CA07AD">
      <w:pPr>
        <w:ind w:left="720"/>
        <w:rPr>
          <w:sz w:val="28"/>
          <w:szCs w:val="28"/>
        </w:rPr>
      </w:pPr>
    </w:p>
    <w:sectPr w:rsidR="00C711DF" w:rsidRPr="00C711DF" w:rsidSect="009D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5206"/>
    <w:multiLevelType w:val="hybridMultilevel"/>
    <w:tmpl w:val="AEA2EEA4"/>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2D5FE0"/>
    <w:multiLevelType w:val="hybridMultilevel"/>
    <w:tmpl w:val="3B4AEE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2077D46"/>
    <w:multiLevelType w:val="multilevel"/>
    <w:tmpl w:val="631226B4"/>
    <w:lvl w:ilvl="0">
      <w:start w:val="12"/>
      <w:numFmt w:val="decimal"/>
      <w:lvlText w:val="%1"/>
      <w:lvlJc w:val="left"/>
      <w:pPr>
        <w:tabs>
          <w:tab w:val="num" w:pos="2160"/>
        </w:tabs>
        <w:ind w:left="2160" w:hanging="2160"/>
      </w:pPr>
      <w:rPr>
        <w:rFonts w:hint="default"/>
      </w:rPr>
    </w:lvl>
    <w:lvl w:ilvl="1">
      <w:start w:val="31"/>
      <w:numFmt w:val="decimal"/>
      <w:lvlText w:val="%1-%2"/>
      <w:lvlJc w:val="left"/>
      <w:pPr>
        <w:tabs>
          <w:tab w:val="num" w:pos="2640"/>
        </w:tabs>
        <w:ind w:left="2640" w:hanging="2160"/>
      </w:pPr>
      <w:rPr>
        <w:rFonts w:hint="default"/>
      </w:rPr>
    </w:lvl>
    <w:lvl w:ilvl="2">
      <w:start w:val="4"/>
      <w:numFmt w:val="decimal"/>
      <w:lvlText w:val="%1-%2-%3"/>
      <w:lvlJc w:val="left"/>
      <w:pPr>
        <w:tabs>
          <w:tab w:val="num" w:pos="3120"/>
        </w:tabs>
        <w:ind w:left="3120" w:hanging="2160"/>
      </w:pPr>
      <w:rPr>
        <w:rFonts w:hint="default"/>
      </w:rPr>
    </w:lvl>
    <w:lvl w:ilvl="3">
      <w:start w:val="21"/>
      <w:numFmt w:val="decimal"/>
      <w:lvlText w:val="%1-%2-%3-%4"/>
      <w:lvlJc w:val="left"/>
      <w:pPr>
        <w:tabs>
          <w:tab w:val="num" w:pos="3600"/>
        </w:tabs>
        <w:ind w:left="3600" w:hanging="2160"/>
      </w:pPr>
      <w:rPr>
        <w:rFonts w:hint="default"/>
      </w:rPr>
    </w:lvl>
    <w:lvl w:ilvl="4">
      <w:start w:val="1"/>
      <w:numFmt w:val="decimal"/>
      <w:lvlText w:val="%1-%2-%3-%4.%5"/>
      <w:lvlJc w:val="left"/>
      <w:pPr>
        <w:tabs>
          <w:tab w:val="num" w:pos="4080"/>
        </w:tabs>
        <w:ind w:left="4080" w:hanging="2160"/>
      </w:pPr>
      <w:rPr>
        <w:rFonts w:hint="default"/>
      </w:rPr>
    </w:lvl>
    <w:lvl w:ilvl="5">
      <w:start w:val="1"/>
      <w:numFmt w:val="decimal"/>
      <w:lvlText w:val="%1-%2-%3-%4.%5.%6"/>
      <w:lvlJc w:val="left"/>
      <w:pPr>
        <w:tabs>
          <w:tab w:val="num" w:pos="4560"/>
        </w:tabs>
        <w:ind w:left="4560" w:hanging="2160"/>
      </w:pPr>
      <w:rPr>
        <w:rFonts w:hint="default"/>
      </w:rPr>
    </w:lvl>
    <w:lvl w:ilvl="6">
      <w:start w:val="1"/>
      <w:numFmt w:val="decimal"/>
      <w:lvlText w:val="%1-%2-%3-%4.%5.%6.%7"/>
      <w:lvlJc w:val="left"/>
      <w:pPr>
        <w:tabs>
          <w:tab w:val="num" w:pos="5040"/>
        </w:tabs>
        <w:ind w:left="5040" w:hanging="216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3">
    <w:nsid w:val="50EB024E"/>
    <w:multiLevelType w:val="hybridMultilevel"/>
    <w:tmpl w:val="351CF454"/>
    <w:lvl w:ilvl="0" w:tplc="5E5E94FC">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6F030A55"/>
    <w:multiLevelType w:val="hybridMultilevel"/>
    <w:tmpl w:val="9E4694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B8"/>
    <w:rsid w:val="00037A14"/>
    <w:rsid w:val="00084D13"/>
    <w:rsid w:val="000A31D0"/>
    <w:rsid w:val="000B1F94"/>
    <w:rsid w:val="000E0386"/>
    <w:rsid w:val="001028FD"/>
    <w:rsid w:val="00142F8B"/>
    <w:rsid w:val="001532C3"/>
    <w:rsid w:val="00181120"/>
    <w:rsid w:val="001A708B"/>
    <w:rsid w:val="001B5DCE"/>
    <w:rsid w:val="001E32DB"/>
    <w:rsid w:val="001F1C9B"/>
    <w:rsid w:val="00235143"/>
    <w:rsid w:val="00263D96"/>
    <w:rsid w:val="002849C3"/>
    <w:rsid w:val="002939C0"/>
    <w:rsid w:val="002D4760"/>
    <w:rsid w:val="002E0B16"/>
    <w:rsid w:val="002F67CC"/>
    <w:rsid w:val="00331FC1"/>
    <w:rsid w:val="00344671"/>
    <w:rsid w:val="0034501A"/>
    <w:rsid w:val="003655CD"/>
    <w:rsid w:val="003B51A4"/>
    <w:rsid w:val="003E6E57"/>
    <w:rsid w:val="003F6842"/>
    <w:rsid w:val="00451760"/>
    <w:rsid w:val="00457B61"/>
    <w:rsid w:val="0048454C"/>
    <w:rsid w:val="0049164A"/>
    <w:rsid w:val="004B6711"/>
    <w:rsid w:val="004C3396"/>
    <w:rsid w:val="004C457F"/>
    <w:rsid w:val="004E46E9"/>
    <w:rsid w:val="00514019"/>
    <w:rsid w:val="005154BB"/>
    <w:rsid w:val="0051697A"/>
    <w:rsid w:val="00547DD6"/>
    <w:rsid w:val="0056143E"/>
    <w:rsid w:val="005711E8"/>
    <w:rsid w:val="00580FA4"/>
    <w:rsid w:val="00591504"/>
    <w:rsid w:val="00592E37"/>
    <w:rsid w:val="00595A5E"/>
    <w:rsid w:val="005A2F69"/>
    <w:rsid w:val="005B7514"/>
    <w:rsid w:val="005C7E42"/>
    <w:rsid w:val="0060075D"/>
    <w:rsid w:val="00601432"/>
    <w:rsid w:val="006137C0"/>
    <w:rsid w:val="006444C4"/>
    <w:rsid w:val="006710F1"/>
    <w:rsid w:val="00681FB7"/>
    <w:rsid w:val="006C22DB"/>
    <w:rsid w:val="006D405E"/>
    <w:rsid w:val="006E398D"/>
    <w:rsid w:val="006F352F"/>
    <w:rsid w:val="00700577"/>
    <w:rsid w:val="007045D4"/>
    <w:rsid w:val="00713763"/>
    <w:rsid w:val="0071612C"/>
    <w:rsid w:val="00720DF0"/>
    <w:rsid w:val="00763954"/>
    <w:rsid w:val="00780B12"/>
    <w:rsid w:val="00785D4D"/>
    <w:rsid w:val="007C3DA7"/>
    <w:rsid w:val="00803CB8"/>
    <w:rsid w:val="00811530"/>
    <w:rsid w:val="00811F83"/>
    <w:rsid w:val="00842E05"/>
    <w:rsid w:val="008A1EB8"/>
    <w:rsid w:val="008B0CE7"/>
    <w:rsid w:val="008E46B5"/>
    <w:rsid w:val="008F1DDA"/>
    <w:rsid w:val="0090129B"/>
    <w:rsid w:val="009017EE"/>
    <w:rsid w:val="009034C0"/>
    <w:rsid w:val="00910DA2"/>
    <w:rsid w:val="009232BB"/>
    <w:rsid w:val="00924D2F"/>
    <w:rsid w:val="009575C2"/>
    <w:rsid w:val="009B77D2"/>
    <w:rsid w:val="009C7324"/>
    <w:rsid w:val="009D5294"/>
    <w:rsid w:val="009D5C5C"/>
    <w:rsid w:val="009E5CB8"/>
    <w:rsid w:val="009F3960"/>
    <w:rsid w:val="00A1316B"/>
    <w:rsid w:val="00A27AC4"/>
    <w:rsid w:val="00A3045E"/>
    <w:rsid w:val="00A33D60"/>
    <w:rsid w:val="00A87D51"/>
    <w:rsid w:val="00A9118E"/>
    <w:rsid w:val="00AB47B7"/>
    <w:rsid w:val="00AE3D25"/>
    <w:rsid w:val="00AE4340"/>
    <w:rsid w:val="00AE6AC2"/>
    <w:rsid w:val="00B923D5"/>
    <w:rsid w:val="00BA175C"/>
    <w:rsid w:val="00BA466F"/>
    <w:rsid w:val="00BA49F3"/>
    <w:rsid w:val="00BA632E"/>
    <w:rsid w:val="00BB0267"/>
    <w:rsid w:val="00BC4078"/>
    <w:rsid w:val="00BC44F7"/>
    <w:rsid w:val="00BD2EFF"/>
    <w:rsid w:val="00BD6F0B"/>
    <w:rsid w:val="00BE6E96"/>
    <w:rsid w:val="00BE716B"/>
    <w:rsid w:val="00BF5291"/>
    <w:rsid w:val="00BF5729"/>
    <w:rsid w:val="00C30DC3"/>
    <w:rsid w:val="00C35551"/>
    <w:rsid w:val="00C62E93"/>
    <w:rsid w:val="00C711DF"/>
    <w:rsid w:val="00C7199D"/>
    <w:rsid w:val="00C96AC2"/>
    <w:rsid w:val="00CA07AD"/>
    <w:rsid w:val="00CB48B5"/>
    <w:rsid w:val="00CE20A3"/>
    <w:rsid w:val="00CE294C"/>
    <w:rsid w:val="00D07AF4"/>
    <w:rsid w:val="00D17FB8"/>
    <w:rsid w:val="00D52F40"/>
    <w:rsid w:val="00D60690"/>
    <w:rsid w:val="00D96B57"/>
    <w:rsid w:val="00DC3078"/>
    <w:rsid w:val="00DC4703"/>
    <w:rsid w:val="00DD3A88"/>
    <w:rsid w:val="00E27ECE"/>
    <w:rsid w:val="00E4348E"/>
    <w:rsid w:val="00E940A0"/>
    <w:rsid w:val="00EB4C37"/>
    <w:rsid w:val="00F0350A"/>
    <w:rsid w:val="00F20BA2"/>
    <w:rsid w:val="00F21878"/>
    <w:rsid w:val="00F304FF"/>
    <w:rsid w:val="00F32CE0"/>
    <w:rsid w:val="00F32E3C"/>
    <w:rsid w:val="00F62083"/>
    <w:rsid w:val="00F727E6"/>
    <w:rsid w:val="00F85B4A"/>
    <w:rsid w:val="00FB5BC4"/>
    <w:rsid w:val="00FC6D7E"/>
    <w:rsid w:val="00FF29BD"/>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E0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3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7AD"/>
    <w:pPr>
      <w:ind w:left="720"/>
    </w:pPr>
  </w:style>
  <w:style w:type="paragraph" w:styleId="BalloonText">
    <w:name w:val="Balloon Text"/>
    <w:basedOn w:val="Normal"/>
    <w:link w:val="BalloonTextChar"/>
    <w:rsid w:val="00142F8B"/>
    <w:rPr>
      <w:rFonts w:ascii="Tahoma" w:hAnsi="Tahoma" w:cs="Tahoma"/>
      <w:sz w:val="16"/>
      <w:szCs w:val="16"/>
    </w:rPr>
  </w:style>
  <w:style w:type="character" w:customStyle="1" w:styleId="BalloonTextChar">
    <w:name w:val="Balloon Text Char"/>
    <w:basedOn w:val="DefaultParagraphFont"/>
    <w:link w:val="BalloonText"/>
    <w:rsid w:val="00142F8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E0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3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7AD"/>
    <w:pPr>
      <w:ind w:left="720"/>
    </w:pPr>
  </w:style>
  <w:style w:type="paragraph" w:styleId="BalloonText">
    <w:name w:val="Balloon Text"/>
    <w:basedOn w:val="Normal"/>
    <w:link w:val="BalloonTextChar"/>
    <w:rsid w:val="00142F8B"/>
    <w:rPr>
      <w:rFonts w:ascii="Tahoma" w:hAnsi="Tahoma" w:cs="Tahoma"/>
      <w:sz w:val="16"/>
      <w:szCs w:val="16"/>
    </w:rPr>
  </w:style>
  <w:style w:type="character" w:customStyle="1" w:styleId="BalloonTextChar">
    <w:name w:val="Balloon Text Char"/>
    <w:basedOn w:val="DefaultParagraphFont"/>
    <w:link w:val="BalloonText"/>
    <w:rsid w:val="00142F8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E0DA4-6FB7-4B01-9274-9B2B50B4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Manitoba Science, Technology, Energy and Mines</vt:lpstr>
    </vt:vector>
  </TitlesOfParts>
  <Company>Tundra Oil &amp; Gas Limited</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Manitoba Science, Technology, Energy and Mines</dc:title>
  <dc:creator>craigl</dc:creator>
  <cp:lastModifiedBy>Ashleigh Poppel</cp:lastModifiedBy>
  <cp:revision>15</cp:revision>
  <cp:lastPrinted>2012-02-25T19:02:00Z</cp:lastPrinted>
  <dcterms:created xsi:type="dcterms:W3CDTF">2012-02-25T16:38:00Z</dcterms:created>
  <dcterms:modified xsi:type="dcterms:W3CDTF">2012-02-25T20:03:00Z</dcterms:modified>
</cp:coreProperties>
</file>