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4CF1" w14:textId="77777777" w:rsidR="0007245E" w:rsidRPr="00031E65" w:rsidRDefault="0007245E">
      <w:r w:rsidRPr="00031E65">
        <w:rPr>
          <w:rFonts w:ascii="Arial" w:hAnsi="Arial"/>
          <w:b/>
          <w:noProof/>
          <w:sz w:val="32"/>
          <w:lang w:val="en-CA" w:eastAsia="en-CA"/>
        </w:rPr>
        <w:drawing>
          <wp:anchor distT="0" distB="0" distL="114300" distR="114300" simplePos="0" relativeHeight="251659264" behindDoc="1" locked="0" layoutInCell="1" allowOverlap="1" wp14:anchorId="2D4F2F9C" wp14:editId="51E245CB">
            <wp:simplePos x="0" y="0"/>
            <wp:positionH relativeFrom="margin">
              <wp:posOffset>0</wp:posOffset>
            </wp:positionH>
            <wp:positionV relativeFrom="paragraph">
              <wp:posOffset>285750</wp:posOffset>
            </wp:positionV>
            <wp:extent cx="2285365" cy="438150"/>
            <wp:effectExtent l="0" t="0" r="635" b="0"/>
            <wp:wrapTight wrapText="bothSides">
              <wp:wrapPolygon edited="0">
                <wp:start x="0" y="0"/>
                <wp:lineTo x="0" y="20661"/>
                <wp:lineTo x="21426" y="20661"/>
                <wp:lineTo x="21426" y="0"/>
                <wp:lineTo x="0" y="0"/>
              </wp:wrapPolygon>
            </wp:wrapTight>
            <wp:docPr id="1"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MB Logo_clr"/>
                    <pic:cNvPicPr>
                      <a:picLocks noChangeAspect="1" noChangeArrowheads="1"/>
                    </pic:cNvPicPr>
                  </pic:nvPicPr>
                  <pic:blipFill>
                    <a:blip r:embed="rId10" cstate="print"/>
                    <a:srcRect/>
                    <a:stretch>
                      <a:fillRect/>
                    </a:stretch>
                  </pic:blipFill>
                  <pic:spPr bwMode="auto">
                    <a:xfrm>
                      <a:off x="0" y="0"/>
                      <a:ext cx="2285365" cy="438150"/>
                    </a:xfrm>
                    <a:prstGeom prst="rect">
                      <a:avLst/>
                    </a:prstGeom>
                    <a:noFill/>
                    <a:ln w="9525">
                      <a:noFill/>
                      <a:miter lim="800000"/>
                      <a:headEnd/>
                      <a:tailEnd/>
                    </a:ln>
                  </pic:spPr>
                </pic:pic>
              </a:graphicData>
            </a:graphic>
          </wp:anchor>
        </w:drawing>
      </w:r>
    </w:p>
    <w:p w14:paraId="500B98B6" w14:textId="44F08FC1" w:rsidR="007244CD" w:rsidRPr="00031E65" w:rsidRDefault="007244CD" w:rsidP="0007245E">
      <w:pPr>
        <w:spacing w:after="0" w:line="240" w:lineRule="auto"/>
        <w:rPr>
          <w:b/>
        </w:rPr>
      </w:pPr>
      <w:r w:rsidRPr="00B452FA">
        <w:rPr>
          <w:b/>
        </w:rPr>
        <w:t>Développement économique et Emploi</w:t>
      </w:r>
    </w:p>
    <w:p w14:paraId="67EE4BD1" w14:textId="48B8344F" w:rsidR="007244CD" w:rsidRPr="00031E65" w:rsidRDefault="007244CD" w:rsidP="0007245E">
      <w:pPr>
        <w:spacing w:after="0" w:line="240" w:lineRule="auto"/>
        <w:rPr>
          <w:sz w:val="18"/>
          <w:szCs w:val="18"/>
          <w:lang w:val="en-US"/>
        </w:rPr>
      </w:pPr>
      <w:r w:rsidRPr="00B452FA">
        <w:rPr>
          <w:sz w:val="18"/>
          <w:szCs w:val="18"/>
          <w:lang w:val="en-US"/>
        </w:rPr>
        <w:t>800, avenue Portage, Winnipeg (Manitoba)</w:t>
      </w:r>
      <w:proofErr w:type="gramStart"/>
      <w:r w:rsidRPr="00B452FA">
        <w:rPr>
          <w:sz w:val="18"/>
          <w:szCs w:val="18"/>
          <w:lang w:val="en-US"/>
        </w:rPr>
        <w:t>  R3B</w:t>
      </w:r>
      <w:proofErr w:type="gramEnd"/>
      <w:r w:rsidRPr="00B452FA">
        <w:rPr>
          <w:sz w:val="18"/>
          <w:szCs w:val="18"/>
          <w:lang w:val="en-US"/>
        </w:rPr>
        <w:t> 3P4</w:t>
      </w:r>
    </w:p>
    <w:p w14:paraId="3BDF78A1" w14:textId="264DE295" w:rsidR="007244CD" w:rsidRPr="00031E65" w:rsidRDefault="007244CD" w:rsidP="0007245E">
      <w:pPr>
        <w:spacing w:after="0" w:line="240" w:lineRule="auto"/>
        <w:rPr>
          <w:b/>
          <w:sz w:val="18"/>
          <w:szCs w:val="18"/>
        </w:rPr>
      </w:pPr>
      <w:r w:rsidRPr="00B452FA">
        <w:rPr>
          <w:b/>
          <w:sz w:val="18"/>
          <w:szCs w:val="18"/>
        </w:rPr>
        <w:t xml:space="preserve">Tél. </w:t>
      </w:r>
      <w:r w:rsidR="00852CF9">
        <w:rPr>
          <w:sz w:val="18"/>
          <w:szCs w:val="18"/>
        </w:rPr>
        <w:t>1</w:t>
      </w:r>
      <w:r w:rsidR="00852CF9" w:rsidRPr="002F345C">
        <w:rPr>
          <w:sz w:val="18"/>
          <w:szCs w:val="18"/>
        </w:rPr>
        <w:t> </w:t>
      </w:r>
      <w:r w:rsidR="00852CF9" w:rsidRPr="00B452FA">
        <w:rPr>
          <w:sz w:val="18"/>
          <w:szCs w:val="18"/>
        </w:rPr>
        <w:t xml:space="preserve"> </w:t>
      </w:r>
      <w:r w:rsidR="00852CF9">
        <w:rPr>
          <w:sz w:val="18"/>
          <w:szCs w:val="18"/>
        </w:rPr>
        <w:t>866</w:t>
      </w:r>
      <w:r w:rsidR="00852CF9" w:rsidRPr="002F345C">
        <w:rPr>
          <w:sz w:val="18"/>
          <w:szCs w:val="18"/>
        </w:rPr>
        <w:t> </w:t>
      </w:r>
      <w:r w:rsidR="00852CF9" w:rsidRPr="00B452FA">
        <w:rPr>
          <w:sz w:val="18"/>
          <w:szCs w:val="18"/>
        </w:rPr>
        <w:t xml:space="preserve"> </w:t>
      </w:r>
      <w:r w:rsidRPr="00B452FA">
        <w:rPr>
          <w:sz w:val="18"/>
          <w:szCs w:val="18"/>
        </w:rPr>
        <w:t xml:space="preserve">626-4862 </w:t>
      </w:r>
      <w:r w:rsidRPr="00B452FA">
        <w:rPr>
          <w:b/>
          <w:sz w:val="18"/>
          <w:szCs w:val="18"/>
        </w:rPr>
        <w:t xml:space="preserve">Courriel : </w:t>
      </w:r>
      <w:hyperlink r:id="rId11" w:history="1">
        <w:r w:rsidRPr="00D1233F">
          <w:rPr>
            <w:rStyle w:val="Hyperlink"/>
            <w:color w:val="0563C1"/>
            <w:sz w:val="18"/>
            <w:szCs w:val="18"/>
          </w:rPr>
          <w:t>HealthyHire@gov.mb.ca</w:t>
        </w:r>
      </w:hyperlink>
    </w:p>
    <w:p w14:paraId="07237AF4" w14:textId="77777777" w:rsidR="0007245E" w:rsidRPr="00031E65" w:rsidRDefault="0007245E" w:rsidP="0007245E">
      <w:pPr>
        <w:spacing w:after="0" w:line="240" w:lineRule="auto"/>
        <w:rPr>
          <w:sz w:val="18"/>
          <w:szCs w:val="18"/>
        </w:rPr>
      </w:pPr>
    </w:p>
    <w:p w14:paraId="77309A89" w14:textId="77777777" w:rsidR="0007245E" w:rsidRPr="00031E65" w:rsidRDefault="0007245E" w:rsidP="0007245E">
      <w:pPr>
        <w:spacing w:after="0" w:line="240" w:lineRule="auto"/>
        <w:rPr>
          <w:b/>
          <w:sz w:val="18"/>
          <w:szCs w:val="18"/>
        </w:rPr>
      </w:pPr>
    </w:p>
    <w:tbl>
      <w:tblPr>
        <w:tblStyle w:val="TableGrid"/>
        <w:tblW w:w="0" w:type="auto"/>
        <w:shd w:val="clear" w:color="auto" w:fill="000000" w:themeFill="text1"/>
        <w:tblLook w:val="04A0" w:firstRow="1" w:lastRow="0" w:firstColumn="1" w:lastColumn="0" w:noHBand="0" w:noVBand="1"/>
      </w:tblPr>
      <w:tblGrid>
        <w:gridCol w:w="9209"/>
      </w:tblGrid>
      <w:tr w:rsidR="00031E65" w:rsidRPr="00031E65" w14:paraId="04BAF606" w14:textId="77777777" w:rsidTr="0007245E">
        <w:tc>
          <w:tcPr>
            <w:tcW w:w="9209" w:type="dxa"/>
            <w:shd w:val="clear" w:color="auto" w:fill="000000" w:themeFill="text1"/>
            <w:vAlign w:val="center"/>
          </w:tcPr>
          <w:p w14:paraId="1EA566F1" w14:textId="1F603E86" w:rsidR="007244CD" w:rsidRPr="00D1233F" w:rsidRDefault="007244CD" w:rsidP="00375703">
            <w:pPr>
              <w:spacing w:line="360" w:lineRule="auto"/>
              <w:rPr>
                <w:rFonts w:ascii="Arial" w:hAnsi="Arial" w:cs="Arial"/>
                <w:b/>
                <w:sz w:val="30"/>
                <w:szCs w:val="30"/>
              </w:rPr>
            </w:pPr>
            <w:r w:rsidRPr="00D1233F">
              <w:rPr>
                <w:rFonts w:ascii="Arial" w:hAnsi="Arial"/>
                <w:b/>
                <w:sz w:val="30"/>
                <w:szCs w:val="30"/>
              </w:rPr>
              <w:t>Programme du Manitoba pour des embauches en bonne santé</w:t>
            </w:r>
          </w:p>
          <w:p w14:paraId="4A6AF80D" w14:textId="01A751CF" w:rsidR="007244CD" w:rsidRPr="00031E65" w:rsidRDefault="007244CD" w:rsidP="00375703">
            <w:pPr>
              <w:spacing w:line="360" w:lineRule="auto"/>
            </w:pPr>
            <w:r w:rsidRPr="00D1233F">
              <w:rPr>
                <w:rFonts w:ascii="Arial" w:hAnsi="Arial"/>
                <w:b/>
                <w:sz w:val="30"/>
                <w:szCs w:val="30"/>
              </w:rPr>
              <w:t>Déclaration et formulaire de consentement de l</w:t>
            </w:r>
            <w:r w:rsidR="00420D88">
              <w:rPr>
                <w:rFonts w:ascii="Arial" w:hAnsi="Arial"/>
                <w:b/>
                <w:sz w:val="30"/>
                <w:szCs w:val="30"/>
              </w:rPr>
              <w:t>’</w:t>
            </w:r>
            <w:r w:rsidRPr="00D1233F">
              <w:rPr>
                <w:rFonts w:ascii="Arial" w:hAnsi="Arial"/>
                <w:b/>
                <w:sz w:val="30"/>
                <w:szCs w:val="30"/>
              </w:rPr>
              <w:t>employé</w:t>
            </w:r>
          </w:p>
        </w:tc>
      </w:tr>
    </w:tbl>
    <w:p w14:paraId="137CFBDB" w14:textId="77777777" w:rsidR="0007245E" w:rsidRPr="00031E65" w:rsidRDefault="0007245E" w:rsidP="1A7CC784">
      <w:pPr>
        <w:spacing w:after="0" w:line="240" w:lineRule="auto"/>
        <w:rPr>
          <w:b/>
          <w:bCs/>
          <w:sz w:val="18"/>
          <w:szCs w:val="18"/>
        </w:rPr>
      </w:pPr>
    </w:p>
    <w:p w14:paraId="3CD6B276" w14:textId="3F1CA6A3" w:rsidR="007244CD" w:rsidRPr="002F345C" w:rsidRDefault="007244CD" w:rsidP="1A7CC784">
      <w:pPr>
        <w:spacing w:after="0" w:line="240" w:lineRule="auto"/>
        <w:rPr>
          <w:rFonts w:ascii="Arial" w:eastAsia="Arial" w:hAnsi="Arial" w:cs="Arial"/>
          <w:b/>
          <w:bCs/>
          <w:sz w:val="20"/>
          <w:szCs w:val="20"/>
        </w:rPr>
      </w:pPr>
      <w:r w:rsidRPr="002F345C">
        <w:rPr>
          <w:rFonts w:ascii="Arial" w:hAnsi="Arial"/>
          <w:b/>
          <w:bCs/>
          <w:sz w:val="20"/>
          <w:szCs w:val="20"/>
        </w:rPr>
        <w:t>Nom de l</w:t>
      </w:r>
      <w:r w:rsidR="00420D88" w:rsidRPr="002F345C">
        <w:rPr>
          <w:rFonts w:ascii="Arial" w:hAnsi="Arial"/>
          <w:b/>
          <w:bCs/>
          <w:sz w:val="20"/>
          <w:szCs w:val="20"/>
        </w:rPr>
        <w:t>’</w:t>
      </w:r>
      <w:r w:rsidRPr="002F345C">
        <w:rPr>
          <w:rFonts w:ascii="Arial" w:hAnsi="Arial"/>
          <w:b/>
          <w:bCs/>
          <w:sz w:val="20"/>
          <w:szCs w:val="20"/>
        </w:rPr>
        <w:t>employé (en caractères d</w:t>
      </w:r>
      <w:r w:rsidR="00420D88" w:rsidRPr="002F345C">
        <w:rPr>
          <w:rFonts w:ascii="Arial" w:hAnsi="Arial"/>
          <w:b/>
          <w:bCs/>
          <w:sz w:val="20"/>
          <w:szCs w:val="20"/>
        </w:rPr>
        <w:t>’</w:t>
      </w:r>
      <w:r w:rsidRPr="002F345C">
        <w:rPr>
          <w:rFonts w:ascii="Arial" w:hAnsi="Arial"/>
          <w:b/>
          <w:bCs/>
          <w:sz w:val="20"/>
          <w:szCs w:val="20"/>
        </w:rPr>
        <w:t>imprimerie) [Champ de texte à remplir ici]</w:t>
      </w:r>
    </w:p>
    <w:p w14:paraId="138931A9" w14:textId="77777777" w:rsidR="1A7CC784" w:rsidRPr="002F345C" w:rsidRDefault="1A7CC784" w:rsidP="1A7CC784">
      <w:pPr>
        <w:spacing w:after="0" w:line="240" w:lineRule="auto"/>
        <w:rPr>
          <w:rFonts w:ascii="Arial" w:eastAsia="Arial" w:hAnsi="Arial" w:cs="Arial"/>
          <w:b/>
          <w:bCs/>
          <w:sz w:val="20"/>
          <w:szCs w:val="20"/>
        </w:rPr>
      </w:pPr>
    </w:p>
    <w:p w14:paraId="1142DD3D" w14:textId="59EE4F91" w:rsidR="007244CD" w:rsidRPr="002F345C" w:rsidRDefault="007244CD" w:rsidP="1A7CC784">
      <w:pPr>
        <w:spacing w:after="0" w:line="240" w:lineRule="auto"/>
        <w:rPr>
          <w:rFonts w:ascii="Arial" w:eastAsia="Arial" w:hAnsi="Arial" w:cs="Arial"/>
          <w:b/>
          <w:bCs/>
          <w:sz w:val="20"/>
          <w:szCs w:val="20"/>
        </w:rPr>
      </w:pPr>
      <w:r w:rsidRPr="002F345C">
        <w:rPr>
          <w:rFonts w:ascii="Arial" w:hAnsi="Arial"/>
          <w:b/>
          <w:bCs/>
          <w:sz w:val="20"/>
          <w:szCs w:val="20"/>
        </w:rPr>
        <w:t>Employeur : [Champ de texte à remplir ici]</w:t>
      </w:r>
    </w:p>
    <w:p w14:paraId="4D2E3384" w14:textId="77777777" w:rsidR="54F8B648" w:rsidRPr="002F345C" w:rsidRDefault="54F8B648" w:rsidP="1A7CC784">
      <w:pPr>
        <w:spacing w:after="0" w:line="240" w:lineRule="auto"/>
        <w:rPr>
          <w:rFonts w:ascii="Arial" w:eastAsia="Arial" w:hAnsi="Arial" w:cs="Arial"/>
          <w:b/>
          <w:bCs/>
          <w:sz w:val="20"/>
          <w:szCs w:val="20"/>
        </w:rPr>
      </w:pPr>
      <w:r w:rsidRPr="002F345C">
        <w:rPr>
          <w:rFonts w:ascii="Arial" w:hAnsi="Arial"/>
          <w:b/>
          <w:bCs/>
          <w:sz w:val="20"/>
          <w:szCs w:val="20"/>
        </w:rPr>
        <w:t>__________________</w:t>
      </w:r>
    </w:p>
    <w:p w14:paraId="007B3E4D" w14:textId="77777777" w:rsidR="1A7CC784" w:rsidRPr="002F345C" w:rsidRDefault="1A7CC784" w:rsidP="1A7CC784">
      <w:pPr>
        <w:spacing w:after="0" w:line="240" w:lineRule="auto"/>
        <w:rPr>
          <w:rFonts w:ascii="Arial" w:eastAsia="Arial" w:hAnsi="Arial" w:cs="Arial"/>
          <w:b/>
          <w:bCs/>
          <w:sz w:val="20"/>
          <w:szCs w:val="20"/>
          <w:u w:val="single"/>
        </w:rPr>
      </w:pPr>
    </w:p>
    <w:p w14:paraId="1311C04E" w14:textId="1C13F02F" w:rsidR="007244CD" w:rsidRPr="002F345C" w:rsidRDefault="007244CD" w:rsidP="348C68ED">
      <w:pPr>
        <w:spacing w:after="0" w:line="240" w:lineRule="auto"/>
        <w:rPr>
          <w:rFonts w:ascii="Arial" w:eastAsia="Arial" w:hAnsi="Arial" w:cs="Arial"/>
          <w:sz w:val="20"/>
          <w:szCs w:val="20"/>
        </w:rPr>
      </w:pPr>
      <w:r w:rsidRPr="002F345C">
        <w:rPr>
          <w:rFonts w:ascii="Arial" w:hAnsi="Arial"/>
          <w:sz w:val="20"/>
          <w:szCs w:val="20"/>
        </w:rPr>
        <w:t>Selon Santé Canada, la vaccination complète une fois admissible est le meilleur moyen de se protéger contre la COVID-19.</w:t>
      </w:r>
    </w:p>
    <w:p w14:paraId="2B0B29E2" w14:textId="77777777" w:rsidR="348C68ED" w:rsidRPr="002F345C" w:rsidRDefault="348C68ED" w:rsidP="348C68ED">
      <w:pPr>
        <w:spacing w:after="0" w:line="240" w:lineRule="auto"/>
        <w:rPr>
          <w:rFonts w:ascii="Arial" w:eastAsia="Arial" w:hAnsi="Arial" w:cs="Arial"/>
          <w:b/>
          <w:bCs/>
          <w:sz w:val="20"/>
          <w:szCs w:val="20"/>
        </w:rPr>
      </w:pPr>
    </w:p>
    <w:p w14:paraId="66529542" w14:textId="774363F2" w:rsidR="007244CD" w:rsidRPr="002F345C" w:rsidRDefault="007244CD" w:rsidP="1A7CC784">
      <w:pPr>
        <w:spacing w:after="0" w:line="240" w:lineRule="auto"/>
        <w:rPr>
          <w:rFonts w:ascii="Arial" w:eastAsia="Arial" w:hAnsi="Arial" w:cs="Arial"/>
          <w:b/>
          <w:bCs/>
          <w:sz w:val="20"/>
          <w:szCs w:val="20"/>
          <w:u w:val="single"/>
        </w:rPr>
      </w:pPr>
      <w:r w:rsidRPr="002F345C">
        <w:rPr>
          <w:sz w:val="20"/>
          <w:szCs w:val="20"/>
        </w:rPr>
        <w:t xml:space="preserve"> </w:t>
      </w:r>
      <w:r w:rsidRPr="002F345C">
        <w:rPr>
          <w:rFonts w:ascii="Arial" w:hAnsi="Arial"/>
          <w:b/>
          <w:bCs/>
          <w:sz w:val="20"/>
          <w:szCs w:val="20"/>
          <w:u w:val="single"/>
        </w:rPr>
        <w:t>Programme du Manitoba pour des embauches en bonne santé :</w:t>
      </w:r>
    </w:p>
    <w:p w14:paraId="0934F87B" w14:textId="7A96246A" w:rsidR="007244CD" w:rsidRPr="002F345C" w:rsidRDefault="007244CD" w:rsidP="1A7CC784">
      <w:pPr>
        <w:spacing w:after="0" w:line="240" w:lineRule="auto"/>
        <w:rPr>
          <w:rFonts w:ascii="Arial" w:eastAsia="Arial" w:hAnsi="Arial" w:cs="Arial"/>
          <w:sz w:val="20"/>
          <w:szCs w:val="20"/>
        </w:rPr>
      </w:pPr>
      <w:r w:rsidRPr="002F345C">
        <w:rPr>
          <w:rFonts w:ascii="Arial" w:hAnsi="Arial"/>
          <w:sz w:val="20"/>
          <w:szCs w:val="20"/>
        </w:rPr>
        <w:t>Dans le cadre du Programme du Manitoba pour des embauches en bonne santé, les employeurs locaux peuvent demander jusqu</w:t>
      </w:r>
      <w:r w:rsidR="00420D88" w:rsidRPr="002F345C">
        <w:rPr>
          <w:rFonts w:ascii="Arial" w:hAnsi="Arial"/>
          <w:sz w:val="20"/>
          <w:szCs w:val="20"/>
        </w:rPr>
        <w:t>’</w:t>
      </w:r>
      <w:r w:rsidRPr="002F345C">
        <w:rPr>
          <w:rFonts w:ascii="Arial" w:hAnsi="Arial"/>
          <w:sz w:val="20"/>
          <w:szCs w:val="20"/>
        </w:rPr>
        <w:t xml:space="preserve">à 50 000 $ en soutien financier provincial pour aider à couvrir les salaires des nouveaux employés. Les employeurs admissibles recevront une subvention équivalant à 50 % du salaire des employés embauchés à compter du 10 juin 2021. Les employeurs peuvent </w:t>
      </w:r>
      <w:r w:rsidR="00F458F7" w:rsidRPr="002F345C">
        <w:rPr>
          <w:rFonts w:ascii="Arial" w:hAnsi="Arial"/>
          <w:sz w:val="20"/>
          <w:szCs w:val="20"/>
        </w:rPr>
        <w:t xml:space="preserve">seulement </w:t>
      </w:r>
      <w:r w:rsidRPr="002F345C">
        <w:rPr>
          <w:rFonts w:ascii="Arial" w:hAnsi="Arial"/>
          <w:sz w:val="20"/>
          <w:szCs w:val="20"/>
        </w:rPr>
        <w:t>présenter une demande pour les employés admissibles qui peuvent attester qu</w:t>
      </w:r>
      <w:r w:rsidR="00420D88" w:rsidRPr="002F345C">
        <w:rPr>
          <w:rFonts w:ascii="Arial" w:hAnsi="Arial"/>
          <w:sz w:val="20"/>
          <w:szCs w:val="20"/>
        </w:rPr>
        <w:t>’</w:t>
      </w:r>
      <w:r w:rsidRPr="002F345C">
        <w:rPr>
          <w:rFonts w:ascii="Arial" w:hAnsi="Arial"/>
          <w:sz w:val="20"/>
          <w:szCs w:val="20"/>
        </w:rPr>
        <w:t>ils ont été vaccinés, ont l</w:t>
      </w:r>
      <w:r w:rsidR="00420D88" w:rsidRPr="002F345C">
        <w:rPr>
          <w:rFonts w:ascii="Arial" w:hAnsi="Arial"/>
          <w:sz w:val="20"/>
          <w:szCs w:val="20"/>
        </w:rPr>
        <w:t>’</w:t>
      </w:r>
      <w:r w:rsidRPr="002F345C">
        <w:rPr>
          <w:rFonts w:ascii="Arial" w:hAnsi="Arial"/>
          <w:sz w:val="20"/>
          <w:szCs w:val="20"/>
        </w:rPr>
        <w:t>intention de se faire vacciner ou ne peuvent pas être vaccinés.</w:t>
      </w:r>
    </w:p>
    <w:p w14:paraId="502D4D44" w14:textId="77777777" w:rsidR="7BEBA567" w:rsidRPr="002F345C" w:rsidRDefault="7BEBA567" w:rsidP="348C68ED">
      <w:pPr>
        <w:spacing w:after="0" w:line="240" w:lineRule="auto"/>
        <w:rPr>
          <w:rFonts w:ascii="Arial" w:eastAsia="Arial" w:hAnsi="Arial" w:cs="Arial"/>
          <w:sz w:val="20"/>
          <w:szCs w:val="20"/>
        </w:rPr>
      </w:pPr>
    </w:p>
    <w:p w14:paraId="74FA0796" w14:textId="4FE95C15" w:rsidR="007244CD" w:rsidRPr="002F345C" w:rsidRDefault="007244CD" w:rsidP="348C68ED">
      <w:pPr>
        <w:spacing w:after="0" w:line="240" w:lineRule="auto"/>
        <w:rPr>
          <w:rFonts w:ascii="Arial" w:eastAsia="Arial" w:hAnsi="Arial" w:cs="Arial"/>
          <w:sz w:val="20"/>
          <w:szCs w:val="20"/>
        </w:rPr>
      </w:pPr>
      <w:r w:rsidRPr="002F345C">
        <w:rPr>
          <w:rFonts w:ascii="Arial" w:hAnsi="Arial"/>
          <w:sz w:val="20"/>
          <w:szCs w:val="20"/>
        </w:rPr>
        <w:t>De plus, les employeurs admissibles au Programme du Manitoba pour des embauches en bonne santé sont tenus de soutenir les protocoles de santé publique en milieu de travail, notamment en fournissant aux nouvelles embauches des informations de santé publique en matière de vaccination.</w:t>
      </w:r>
    </w:p>
    <w:p w14:paraId="3701F62F" w14:textId="77777777" w:rsidR="7BEBA567" w:rsidRPr="002F345C" w:rsidRDefault="7BEBA567" w:rsidP="348C68ED">
      <w:pPr>
        <w:spacing w:after="0" w:line="240" w:lineRule="auto"/>
        <w:rPr>
          <w:rFonts w:ascii="Arial" w:eastAsia="Arial" w:hAnsi="Arial" w:cs="Arial"/>
          <w:b/>
          <w:bCs/>
          <w:sz w:val="20"/>
          <w:szCs w:val="20"/>
          <w:u w:val="single"/>
        </w:rPr>
      </w:pPr>
    </w:p>
    <w:p w14:paraId="614E4A1B" w14:textId="0AA4AE90" w:rsidR="007244CD" w:rsidRPr="002F345C" w:rsidRDefault="007244CD" w:rsidP="1A7CC784">
      <w:pPr>
        <w:spacing w:after="0" w:line="240" w:lineRule="auto"/>
        <w:rPr>
          <w:rFonts w:ascii="Arial" w:eastAsia="Arial" w:hAnsi="Arial" w:cs="Arial"/>
          <w:b/>
          <w:bCs/>
          <w:sz w:val="20"/>
          <w:szCs w:val="20"/>
        </w:rPr>
      </w:pPr>
      <w:r w:rsidRPr="002F345C">
        <w:rPr>
          <w:rFonts w:ascii="Arial" w:hAnsi="Arial"/>
          <w:b/>
          <w:bCs/>
          <w:sz w:val="20"/>
          <w:szCs w:val="20"/>
          <w:u w:val="single"/>
        </w:rPr>
        <w:t>REMARQUES IMPORTANTES :</w:t>
      </w:r>
      <w:r w:rsidRPr="002F345C">
        <w:rPr>
          <w:rFonts w:ascii="Arial" w:hAnsi="Arial"/>
          <w:b/>
          <w:bCs/>
          <w:sz w:val="20"/>
          <w:szCs w:val="20"/>
        </w:rPr>
        <w:t xml:space="preserve"> Remplir ce formulaire n</w:t>
      </w:r>
      <w:r w:rsidR="00420D88" w:rsidRPr="002F345C">
        <w:rPr>
          <w:rFonts w:ascii="Arial" w:hAnsi="Arial"/>
          <w:b/>
          <w:bCs/>
          <w:sz w:val="20"/>
          <w:szCs w:val="20"/>
        </w:rPr>
        <w:t>’</w:t>
      </w:r>
      <w:r w:rsidRPr="002F345C">
        <w:rPr>
          <w:rFonts w:ascii="Arial" w:hAnsi="Arial"/>
          <w:b/>
          <w:bCs/>
          <w:sz w:val="20"/>
          <w:szCs w:val="20"/>
        </w:rPr>
        <w:t>est pas un critère d</w:t>
      </w:r>
      <w:r w:rsidR="00420D88" w:rsidRPr="002F345C">
        <w:rPr>
          <w:rFonts w:ascii="Arial" w:hAnsi="Arial"/>
          <w:b/>
          <w:bCs/>
          <w:sz w:val="20"/>
          <w:szCs w:val="20"/>
        </w:rPr>
        <w:t>’</w:t>
      </w:r>
      <w:r w:rsidRPr="002F345C">
        <w:rPr>
          <w:rFonts w:ascii="Arial" w:hAnsi="Arial"/>
          <w:b/>
          <w:bCs/>
          <w:sz w:val="20"/>
          <w:szCs w:val="20"/>
        </w:rPr>
        <w:t>emploi. Les employeurs n</w:t>
      </w:r>
      <w:r w:rsidR="00420D88" w:rsidRPr="002F345C">
        <w:rPr>
          <w:rFonts w:ascii="Arial" w:hAnsi="Arial"/>
          <w:b/>
          <w:bCs/>
          <w:sz w:val="20"/>
          <w:szCs w:val="20"/>
        </w:rPr>
        <w:t>’</w:t>
      </w:r>
      <w:r w:rsidRPr="002F345C">
        <w:rPr>
          <w:rFonts w:ascii="Arial" w:hAnsi="Arial"/>
          <w:b/>
          <w:bCs/>
          <w:sz w:val="20"/>
          <w:szCs w:val="20"/>
        </w:rPr>
        <w:t>ont pas le droit de vous demander de remplir ce formulaire avant de confirmer votre emploi. Ce formulaire est volontaire et les employeurs ne peuvent pas mettre fin à votre emploi si vous ne remplissez pas le formulaire.</w:t>
      </w:r>
    </w:p>
    <w:p w14:paraId="137DD044" w14:textId="77777777" w:rsidR="040C8ABC" w:rsidRPr="002F345C" w:rsidRDefault="040C8ABC" w:rsidP="1A7CC784">
      <w:pPr>
        <w:spacing w:after="0" w:line="240" w:lineRule="auto"/>
        <w:rPr>
          <w:rFonts w:ascii="Arial" w:eastAsia="Arial" w:hAnsi="Arial" w:cs="Arial"/>
          <w:b/>
          <w:bCs/>
          <w:sz w:val="20"/>
          <w:szCs w:val="20"/>
        </w:rPr>
      </w:pPr>
      <w:r w:rsidRPr="002F345C">
        <w:rPr>
          <w:rFonts w:ascii="Arial" w:hAnsi="Arial"/>
          <w:b/>
          <w:bCs/>
          <w:sz w:val="20"/>
          <w:szCs w:val="20"/>
        </w:rPr>
        <w:t>______________________________________</w:t>
      </w:r>
    </w:p>
    <w:p w14:paraId="5CAB8E1A" w14:textId="77777777" w:rsidR="00256B00" w:rsidRPr="002F345C" w:rsidRDefault="00256B00" w:rsidP="1A7CC784">
      <w:pPr>
        <w:spacing w:after="0" w:line="240" w:lineRule="auto"/>
        <w:rPr>
          <w:rFonts w:ascii="Arial" w:eastAsia="Arial" w:hAnsi="Arial" w:cs="Arial"/>
          <w:sz w:val="20"/>
          <w:szCs w:val="20"/>
        </w:rPr>
      </w:pPr>
    </w:p>
    <w:p w14:paraId="3C776DA3" w14:textId="1D0C9AFB" w:rsidR="007244CD" w:rsidRPr="002F345C" w:rsidRDefault="007244CD" w:rsidP="1A7CC784">
      <w:pPr>
        <w:spacing w:after="0" w:line="240" w:lineRule="auto"/>
        <w:rPr>
          <w:rFonts w:ascii="Arial" w:eastAsia="Arial" w:hAnsi="Arial" w:cs="Arial"/>
          <w:sz w:val="20"/>
          <w:szCs w:val="20"/>
        </w:rPr>
      </w:pPr>
      <w:r w:rsidRPr="002F345C">
        <w:rPr>
          <w:rFonts w:ascii="Arial" w:hAnsi="Arial"/>
          <w:sz w:val="20"/>
          <w:szCs w:val="20"/>
        </w:rPr>
        <w:t>L</w:t>
      </w:r>
      <w:r w:rsidR="00420D88" w:rsidRPr="002F345C">
        <w:rPr>
          <w:rFonts w:ascii="Arial" w:hAnsi="Arial"/>
          <w:sz w:val="20"/>
          <w:szCs w:val="20"/>
        </w:rPr>
        <w:t>’</w:t>
      </w:r>
      <w:r w:rsidRPr="002F345C">
        <w:rPr>
          <w:rFonts w:ascii="Arial" w:hAnsi="Arial"/>
          <w:sz w:val="20"/>
          <w:szCs w:val="20"/>
        </w:rPr>
        <w:t>attestation suivante n</w:t>
      </w:r>
      <w:r w:rsidR="00420D88" w:rsidRPr="002F345C">
        <w:rPr>
          <w:rFonts w:ascii="Arial" w:hAnsi="Arial"/>
          <w:sz w:val="20"/>
          <w:szCs w:val="20"/>
        </w:rPr>
        <w:t>’</w:t>
      </w:r>
      <w:r w:rsidRPr="002F345C">
        <w:rPr>
          <w:rFonts w:ascii="Arial" w:hAnsi="Arial"/>
          <w:sz w:val="20"/>
          <w:szCs w:val="20"/>
        </w:rPr>
        <w:t xml:space="preserve">exige pas que les employés précisent leur statut vaccinal et vous </w:t>
      </w:r>
      <w:r w:rsidRPr="002F345C">
        <w:rPr>
          <w:rFonts w:ascii="Arial" w:hAnsi="Arial"/>
          <w:b/>
          <w:bCs/>
          <w:sz w:val="20"/>
          <w:szCs w:val="20"/>
          <w:u w:val="single"/>
        </w:rPr>
        <w:t>ne devez pas</w:t>
      </w:r>
      <w:r w:rsidRPr="002F345C">
        <w:rPr>
          <w:rFonts w:ascii="Arial" w:hAnsi="Arial"/>
          <w:sz w:val="20"/>
          <w:szCs w:val="20"/>
        </w:rPr>
        <w:t xml:space="preserve"> divulguer cette information en soulignant, en encerclant ou en marquant de quelque manière que ce soit votre statut actuel.</w:t>
      </w:r>
    </w:p>
    <w:p w14:paraId="4CB5D929" w14:textId="77777777" w:rsidR="1A7CC784" w:rsidRPr="002F345C" w:rsidRDefault="1A7CC784" w:rsidP="1A7CC784">
      <w:pPr>
        <w:spacing w:after="0" w:line="240" w:lineRule="auto"/>
        <w:rPr>
          <w:rFonts w:ascii="Arial" w:eastAsia="Arial" w:hAnsi="Arial" w:cs="Arial"/>
          <w:sz w:val="20"/>
          <w:szCs w:val="20"/>
        </w:rPr>
      </w:pPr>
    </w:p>
    <w:p w14:paraId="7758D6A7" w14:textId="16D4A531" w:rsidR="007244CD" w:rsidRPr="002F345C" w:rsidRDefault="007244CD" w:rsidP="1A7CC784">
      <w:pPr>
        <w:rPr>
          <w:rFonts w:ascii="Arial" w:eastAsia="Arial" w:hAnsi="Arial" w:cs="Arial"/>
          <w:sz w:val="20"/>
          <w:szCs w:val="20"/>
        </w:rPr>
      </w:pPr>
      <w:r w:rsidRPr="002F345C">
        <w:rPr>
          <w:rFonts w:ascii="Arial" w:hAnsi="Arial"/>
          <w:sz w:val="20"/>
          <w:szCs w:val="20"/>
        </w:rPr>
        <w:t>Je certifie (déclare) que :</w:t>
      </w:r>
    </w:p>
    <w:p w14:paraId="262FBFED" w14:textId="7D960261" w:rsidR="007244CD" w:rsidRPr="002F345C" w:rsidRDefault="007244CD" w:rsidP="348C68ED">
      <w:pPr>
        <w:pStyle w:val="ListParagraph"/>
        <w:numPr>
          <w:ilvl w:val="0"/>
          <w:numId w:val="1"/>
        </w:numPr>
        <w:spacing w:before="120" w:after="240"/>
        <w:ind w:left="426" w:hanging="335"/>
        <w:rPr>
          <w:rFonts w:ascii="Arial" w:eastAsia="Arial" w:hAnsi="Arial" w:cs="Arial"/>
          <w:sz w:val="20"/>
          <w:szCs w:val="20"/>
        </w:rPr>
      </w:pPr>
      <w:r w:rsidRPr="002F345C">
        <w:rPr>
          <w:rFonts w:ascii="Arial" w:hAnsi="Arial"/>
          <w:sz w:val="20"/>
          <w:szCs w:val="20"/>
        </w:rPr>
        <w:t>J</w:t>
      </w:r>
      <w:r w:rsidR="00420D88" w:rsidRPr="002F345C">
        <w:rPr>
          <w:rFonts w:ascii="Arial" w:hAnsi="Arial"/>
          <w:sz w:val="20"/>
          <w:szCs w:val="20"/>
        </w:rPr>
        <w:t>’</w:t>
      </w:r>
      <w:r w:rsidRPr="002F345C">
        <w:rPr>
          <w:rFonts w:ascii="Arial" w:hAnsi="Arial"/>
          <w:sz w:val="20"/>
          <w:szCs w:val="20"/>
        </w:rPr>
        <w:t>ai lu et compris l</w:t>
      </w:r>
      <w:r w:rsidR="00420D88" w:rsidRPr="002F345C">
        <w:rPr>
          <w:rFonts w:ascii="Arial" w:hAnsi="Arial"/>
          <w:sz w:val="20"/>
          <w:szCs w:val="20"/>
        </w:rPr>
        <w:t>’</w:t>
      </w:r>
      <w:r w:rsidRPr="002F345C">
        <w:rPr>
          <w:rFonts w:ascii="Arial" w:hAnsi="Arial"/>
          <w:sz w:val="20"/>
          <w:szCs w:val="20"/>
        </w:rPr>
        <w:t>information de santé publique sur la vaccination contre la COVID-19 qui m</w:t>
      </w:r>
      <w:r w:rsidR="00420D88" w:rsidRPr="002F345C">
        <w:rPr>
          <w:rFonts w:ascii="Arial" w:hAnsi="Arial"/>
          <w:sz w:val="20"/>
          <w:szCs w:val="20"/>
        </w:rPr>
        <w:t>’</w:t>
      </w:r>
      <w:r w:rsidRPr="002F345C">
        <w:rPr>
          <w:rFonts w:ascii="Arial" w:hAnsi="Arial"/>
          <w:sz w:val="20"/>
          <w:szCs w:val="20"/>
        </w:rPr>
        <w:t>a été fournie par mon employeur.</w:t>
      </w:r>
    </w:p>
    <w:p w14:paraId="10E2B94C" w14:textId="639E285A" w:rsidR="007244CD" w:rsidRPr="002F345C" w:rsidRDefault="007244CD" w:rsidP="1A7CC784">
      <w:pPr>
        <w:pStyle w:val="ListParagraph"/>
        <w:numPr>
          <w:ilvl w:val="0"/>
          <w:numId w:val="1"/>
        </w:numPr>
        <w:spacing w:before="120" w:after="240"/>
        <w:ind w:left="426" w:hanging="335"/>
        <w:contextualSpacing w:val="0"/>
        <w:rPr>
          <w:rFonts w:ascii="Arial" w:eastAsia="Arial" w:hAnsi="Arial" w:cs="Arial"/>
          <w:sz w:val="20"/>
          <w:szCs w:val="20"/>
        </w:rPr>
      </w:pPr>
      <w:r w:rsidRPr="002F345C">
        <w:rPr>
          <w:rFonts w:ascii="Arial" w:hAnsi="Arial"/>
          <w:sz w:val="20"/>
          <w:szCs w:val="20"/>
        </w:rPr>
        <w:t>J</w:t>
      </w:r>
      <w:r w:rsidR="00420D88" w:rsidRPr="002F345C">
        <w:rPr>
          <w:rFonts w:ascii="Arial" w:hAnsi="Arial"/>
          <w:sz w:val="20"/>
          <w:szCs w:val="20"/>
        </w:rPr>
        <w:t>’</w:t>
      </w:r>
      <w:r w:rsidRPr="002F345C">
        <w:rPr>
          <w:rFonts w:ascii="Arial" w:hAnsi="Arial"/>
          <w:sz w:val="20"/>
          <w:szCs w:val="20"/>
        </w:rPr>
        <w:t>ai reçu un vaccin approuvé contre la COVID-19, ou j</w:t>
      </w:r>
      <w:r w:rsidR="00420D88" w:rsidRPr="002F345C">
        <w:rPr>
          <w:rFonts w:ascii="Arial" w:hAnsi="Arial"/>
          <w:sz w:val="20"/>
          <w:szCs w:val="20"/>
        </w:rPr>
        <w:t>’</w:t>
      </w:r>
      <w:r w:rsidRPr="002F345C">
        <w:rPr>
          <w:rFonts w:ascii="Arial" w:hAnsi="Arial"/>
          <w:sz w:val="20"/>
          <w:szCs w:val="20"/>
        </w:rPr>
        <w:t>ai l</w:t>
      </w:r>
      <w:r w:rsidR="00420D88" w:rsidRPr="002F345C">
        <w:rPr>
          <w:rFonts w:ascii="Arial" w:hAnsi="Arial"/>
          <w:sz w:val="20"/>
          <w:szCs w:val="20"/>
        </w:rPr>
        <w:t>’</w:t>
      </w:r>
      <w:r w:rsidRPr="002F345C">
        <w:rPr>
          <w:rFonts w:ascii="Arial" w:hAnsi="Arial"/>
          <w:sz w:val="20"/>
          <w:szCs w:val="20"/>
        </w:rPr>
        <w:t>intention de recevoir un vaccin approuvé contre la COVID-19, ou je ne peux pas recevoir de vaccin contre la COVID-19.</w:t>
      </w:r>
    </w:p>
    <w:p w14:paraId="64EB560C" w14:textId="165A50C5" w:rsidR="007244CD" w:rsidRPr="002F345C" w:rsidRDefault="007244CD" w:rsidP="1A7CC784">
      <w:pPr>
        <w:rPr>
          <w:rFonts w:ascii="Arial" w:eastAsia="Arial" w:hAnsi="Arial" w:cs="Arial"/>
          <w:sz w:val="20"/>
          <w:szCs w:val="20"/>
        </w:rPr>
      </w:pPr>
      <w:r w:rsidRPr="002F345C">
        <w:rPr>
          <w:rFonts w:ascii="Arial" w:hAnsi="Arial"/>
          <w:sz w:val="20"/>
          <w:szCs w:val="20"/>
        </w:rPr>
        <w:t>Je comprends que mon employeur utilisera les renseignements contenus dans cette déclaration pour sa demande de subvention dans le cadre du Programme du Manitoba pour des embauches en bonne santé. Je comprends que mon employeur conservera, en toute sécurité, ces renseignements pendant une durée minimale uniquement selon les exigences du programme du gouvernement du Manitoba.</w:t>
      </w:r>
    </w:p>
    <w:p w14:paraId="33510877" w14:textId="4F5E24FA" w:rsidR="007244CD" w:rsidRPr="002F345C" w:rsidRDefault="007244CD" w:rsidP="1A7CC784">
      <w:pPr>
        <w:rPr>
          <w:rFonts w:ascii="Arial" w:eastAsia="Arial" w:hAnsi="Arial" w:cs="Arial"/>
          <w:sz w:val="20"/>
          <w:szCs w:val="20"/>
        </w:rPr>
      </w:pPr>
      <w:r w:rsidRPr="002F345C">
        <w:rPr>
          <w:rFonts w:ascii="Arial" w:hAnsi="Arial"/>
          <w:sz w:val="20"/>
          <w:szCs w:val="20"/>
        </w:rPr>
        <w:t>Je comprends que mon employeur fournira également mon numéro d</w:t>
      </w:r>
      <w:r w:rsidR="00420D88" w:rsidRPr="002F345C">
        <w:rPr>
          <w:rFonts w:ascii="Arial" w:hAnsi="Arial"/>
          <w:sz w:val="20"/>
          <w:szCs w:val="20"/>
        </w:rPr>
        <w:t>’</w:t>
      </w:r>
      <w:r w:rsidRPr="002F345C">
        <w:rPr>
          <w:rFonts w:ascii="Arial" w:hAnsi="Arial"/>
          <w:sz w:val="20"/>
          <w:szCs w:val="20"/>
        </w:rPr>
        <w:t>assurance sociale, une copie de mon permis de travail (le cas échéant) et des renseignements sur le salaire dans le cadre de sa demande au Programme du Manitoba pour des embauches en bonne santé. Les renseignements seront utilisés uniquement pour déterminer et vérifier l</w:t>
      </w:r>
      <w:r w:rsidR="00420D88" w:rsidRPr="002F345C">
        <w:rPr>
          <w:rFonts w:ascii="Arial" w:hAnsi="Arial"/>
          <w:sz w:val="20"/>
          <w:szCs w:val="20"/>
        </w:rPr>
        <w:t>’</w:t>
      </w:r>
      <w:r w:rsidRPr="002F345C">
        <w:rPr>
          <w:rFonts w:ascii="Arial" w:hAnsi="Arial"/>
          <w:sz w:val="20"/>
          <w:szCs w:val="20"/>
        </w:rPr>
        <w:t>admissibilité au financement de l</w:t>
      </w:r>
      <w:r w:rsidR="00420D88" w:rsidRPr="002F345C">
        <w:rPr>
          <w:rFonts w:ascii="Arial" w:hAnsi="Arial"/>
          <w:sz w:val="20"/>
          <w:szCs w:val="20"/>
        </w:rPr>
        <w:t>’</w:t>
      </w:r>
      <w:r w:rsidRPr="002F345C">
        <w:rPr>
          <w:rFonts w:ascii="Arial" w:hAnsi="Arial"/>
          <w:sz w:val="20"/>
          <w:szCs w:val="20"/>
        </w:rPr>
        <w:t>employeur dans le cadre du Programme du Manitoba pour des embauches en bonne santé et ne seront pas utilisés ou communiqués à d</w:t>
      </w:r>
      <w:r w:rsidR="00420D88" w:rsidRPr="002F345C">
        <w:rPr>
          <w:rFonts w:ascii="Arial" w:hAnsi="Arial"/>
          <w:sz w:val="20"/>
          <w:szCs w:val="20"/>
        </w:rPr>
        <w:t>’</w:t>
      </w:r>
      <w:r w:rsidRPr="002F345C">
        <w:rPr>
          <w:rFonts w:ascii="Arial" w:hAnsi="Arial"/>
          <w:sz w:val="20"/>
          <w:szCs w:val="20"/>
        </w:rPr>
        <w:t>autres fins. Je comprends que le gouvernement du Manitoba conservera et détruira de façon sécuritaire ces renseignements conformément à toutes les lois applicables.</w:t>
      </w:r>
    </w:p>
    <w:p w14:paraId="46BE8B9B" w14:textId="31A1BDAA" w:rsidR="007244CD" w:rsidRPr="002F345C" w:rsidRDefault="007244CD" w:rsidP="1A7CC784">
      <w:pPr>
        <w:rPr>
          <w:rFonts w:ascii="Arial" w:eastAsia="Arial" w:hAnsi="Arial" w:cs="Arial"/>
          <w:sz w:val="20"/>
          <w:szCs w:val="20"/>
        </w:rPr>
      </w:pPr>
      <w:r w:rsidRPr="002F345C">
        <w:rPr>
          <w:rFonts w:ascii="Arial" w:hAnsi="Arial"/>
          <w:sz w:val="20"/>
          <w:szCs w:val="20"/>
        </w:rPr>
        <w:t>Je consens à ce que mon employeur précise au gouvernement du Manitoba que j</w:t>
      </w:r>
      <w:r w:rsidR="00420D88" w:rsidRPr="002F345C">
        <w:rPr>
          <w:rFonts w:ascii="Arial" w:hAnsi="Arial"/>
          <w:sz w:val="20"/>
          <w:szCs w:val="20"/>
        </w:rPr>
        <w:t>’</w:t>
      </w:r>
      <w:r w:rsidRPr="002F345C">
        <w:rPr>
          <w:rFonts w:ascii="Arial" w:hAnsi="Arial"/>
          <w:sz w:val="20"/>
          <w:szCs w:val="20"/>
        </w:rPr>
        <w:t>ai signé ce formulaire uniquement dans le but d</w:t>
      </w:r>
      <w:r w:rsidR="00420D88" w:rsidRPr="002F345C">
        <w:rPr>
          <w:rFonts w:ascii="Arial" w:hAnsi="Arial"/>
          <w:sz w:val="20"/>
          <w:szCs w:val="20"/>
        </w:rPr>
        <w:t>’</w:t>
      </w:r>
      <w:r w:rsidRPr="002F345C">
        <w:rPr>
          <w:rFonts w:ascii="Arial" w:hAnsi="Arial"/>
          <w:sz w:val="20"/>
          <w:szCs w:val="20"/>
        </w:rPr>
        <w:t xml:space="preserve">administrer le Programme du Manitoba pour des embauches en bonne santé. </w:t>
      </w:r>
      <w:r w:rsidRPr="002F345C">
        <w:rPr>
          <w:sz w:val="20"/>
          <w:szCs w:val="20"/>
        </w:rPr>
        <w:t xml:space="preserve"> </w:t>
      </w:r>
      <w:r w:rsidRPr="002F345C">
        <w:rPr>
          <w:rFonts w:ascii="Arial" w:hAnsi="Arial"/>
          <w:sz w:val="20"/>
          <w:szCs w:val="20"/>
        </w:rPr>
        <w:t xml:space="preserve">Conformément à la </w:t>
      </w:r>
      <w:r w:rsidRPr="002F345C">
        <w:rPr>
          <w:rFonts w:ascii="Arial" w:hAnsi="Arial"/>
          <w:iCs/>
          <w:sz w:val="20"/>
          <w:szCs w:val="20"/>
        </w:rPr>
        <w:t>Loi sur l</w:t>
      </w:r>
      <w:r w:rsidR="00420D88" w:rsidRPr="002F345C">
        <w:rPr>
          <w:rFonts w:ascii="Arial" w:hAnsi="Arial"/>
          <w:iCs/>
          <w:sz w:val="20"/>
          <w:szCs w:val="20"/>
        </w:rPr>
        <w:t>’</w:t>
      </w:r>
      <w:r w:rsidRPr="002F345C">
        <w:rPr>
          <w:rFonts w:ascii="Arial" w:hAnsi="Arial"/>
          <w:iCs/>
          <w:sz w:val="20"/>
          <w:szCs w:val="20"/>
        </w:rPr>
        <w:t>accès à l</w:t>
      </w:r>
      <w:r w:rsidR="00420D88" w:rsidRPr="002F345C">
        <w:rPr>
          <w:rFonts w:ascii="Arial" w:hAnsi="Arial"/>
          <w:iCs/>
          <w:sz w:val="20"/>
          <w:szCs w:val="20"/>
        </w:rPr>
        <w:t>’</w:t>
      </w:r>
      <w:r w:rsidRPr="002F345C">
        <w:rPr>
          <w:rFonts w:ascii="Arial" w:hAnsi="Arial"/>
          <w:iCs/>
          <w:sz w:val="20"/>
          <w:szCs w:val="20"/>
        </w:rPr>
        <w:t>information et la protection de la vie privée</w:t>
      </w:r>
      <w:r w:rsidRPr="002F345C">
        <w:rPr>
          <w:rFonts w:ascii="Arial" w:hAnsi="Arial"/>
          <w:sz w:val="20"/>
          <w:szCs w:val="20"/>
        </w:rPr>
        <w:t xml:space="preserve">, les renseignements recueillis seront </w:t>
      </w:r>
      <w:r w:rsidR="00031E65" w:rsidRPr="002F345C">
        <w:rPr>
          <w:rFonts w:ascii="Arial" w:hAnsi="Arial"/>
          <w:sz w:val="20"/>
          <w:szCs w:val="20"/>
        </w:rPr>
        <w:t xml:space="preserve">seulement </w:t>
      </w:r>
      <w:r w:rsidRPr="002F345C">
        <w:rPr>
          <w:rFonts w:ascii="Arial" w:hAnsi="Arial"/>
          <w:sz w:val="20"/>
          <w:szCs w:val="20"/>
        </w:rPr>
        <w:t>utilisés et divulgués dans la mesure nécessaire à cette fin.</w:t>
      </w:r>
    </w:p>
    <w:p w14:paraId="16FE9300" w14:textId="091F6B55" w:rsidR="007244CD" w:rsidRPr="002F345C" w:rsidRDefault="007244CD" w:rsidP="1A7CC784">
      <w:pPr>
        <w:rPr>
          <w:rFonts w:ascii="Arial" w:eastAsia="Arial" w:hAnsi="Arial" w:cs="Arial"/>
          <w:sz w:val="20"/>
          <w:szCs w:val="20"/>
        </w:rPr>
      </w:pPr>
      <w:r w:rsidRPr="002F345C">
        <w:rPr>
          <w:rFonts w:ascii="Arial" w:hAnsi="Arial"/>
          <w:sz w:val="20"/>
          <w:szCs w:val="20"/>
        </w:rPr>
        <w:t>Je garantis par la présente que les informations que j</w:t>
      </w:r>
      <w:r w:rsidR="00420D88" w:rsidRPr="002F345C">
        <w:rPr>
          <w:rFonts w:ascii="Arial" w:hAnsi="Arial"/>
          <w:sz w:val="20"/>
          <w:szCs w:val="20"/>
        </w:rPr>
        <w:t>’</w:t>
      </w:r>
      <w:r w:rsidRPr="002F345C">
        <w:rPr>
          <w:rFonts w:ascii="Arial" w:hAnsi="Arial"/>
          <w:sz w:val="20"/>
          <w:szCs w:val="20"/>
        </w:rPr>
        <w:t>ai fournies sont vraies, correctes et complètes.</w:t>
      </w:r>
    </w:p>
    <w:p w14:paraId="3F5A2ABC" w14:textId="1ADC4C3D" w:rsidR="00894EF2" w:rsidRDefault="00894EF2" w:rsidP="1A7CC784">
      <w:pPr>
        <w:rPr>
          <w:rFonts w:ascii="Arial" w:eastAsia="Arial" w:hAnsi="Arial" w:cs="Arial"/>
          <w:sz w:val="20"/>
          <w:szCs w:val="20"/>
        </w:rPr>
      </w:pPr>
    </w:p>
    <w:p w14:paraId="10659176" w14:textId="77777777" w:rsidR="002F345C" w:rsidRPr="002F345C" w:rsidRDefault="002F345C" w:rsidP="1A7CC784">
      <w:pPr>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60"/>
        <w:gridCol w:w="3775"/>
      </w:tblGrid>
      <w:tr w:rsidR="00C32499" w:rsidRPr="002F345C" w14:paraId="34219CD6" w14:textId="77777777" w:rsidTr="00C32499">
        <w:trPr>
          <w:trHeight w:val="327"/>
        </w:trPr>
        <w:tc>
          <w:tcPr>
            <w:tcW w:w="5215" w:type="dxa"/>
            <w:tcBorders>
              <w:top w:val="single" w:sz="4" w:space="0" w:color="auto"/>
            </w:tcBorders>
          </w:tcPr>
          <w:p w14:paraId="01264FEF" w14:textId="5ED23335" w:rsidR="007244CD" w:rsidRPr="002F345C" w:rsidRDefault="007244CD" w:rsidP="1A7CC784">
            <w:pPr>
              <w:autoSpaceDE w:val="0"/>
              <w:autoSpaceDN w:val="0"/>
              <w:adjustRightInd w:val="0"/>
              <w:rPr>
                <w:rFonts w:ascii="Arial" w:eastAsia="Arial" w:hAnsi="Arial" w:cs="Arial"/>
                <w:sz w:val="20"/>
                <w:szCs w:val="20"/>
              </w:rPr>
            </w:pPr>
            <w:r w:rsidRPr="002F345C">
              <w:rPr>
                <w:rFonts w:ascii="Arial" w:hAnsi="Arial"/>
                <w:sz w:val="20"/>
                <w:szCs w:val="20"/>
              </w:rPr>
              <w:t>Signature</w:t>
            </w:r>
          </w:p>
        </w:tc>
        <w:tc>
          <w:tcPr>
            <w:tcW w:w="360" w:type="dxa"/>
          </w:tcPr>
          <w:p w14:paraId="35D52AF0" w14:textId="77777777" w:rsidR="00C32499" w:rsidRPr="002F345C" w:rsidRDefault="00C32499" w:rsidP="1A7CC784">
            <w:pPr>
              <w:autoSpaceDE w:val="0"/>
              <w:autoSpaceDN w:val="0"/>
              <w:adjustRightInd w:val="0"/>
              <w:rPr>
                <w:rFonts w:ascii="Arial" w:eastAsia="Arial" w:hAnsi="Arial" w:cs="Arial"/>
                <w:sz w:val="20"/>
                <w:szCs w:val="20"/>
              </w:rPr>
            </w:pPr>
          </w:p>
        </w:tc>
        <w:tc>
          <w:tcPr>
            <w:tcW w:w="3775" w:type="dxa"/>
            <w:tcBorders>
              <w:top w:val="single" w:sz="4" w:space="0" w:color="auto"/>
            </w:tcBorders>
          </w:tcPr>
          <w:p w14:paraId="4DDD0BFC" w14:textId="2C93335D" w:rsidR="00FC40D7" w:rsidRPr="002F345C" w:rsidRDefault="00FC40D7" w:rsidP="1A7CC784">
            <w:pPr>
              <w:autoSpaceDE w:val="0"/>
              <w:autoSpaceDN w:val="0"/>
              <w:adjustRightInd w:val="0"/>
              <w:rPr>
                <w:rFonts w:ascii="Arial" w:eastAsia="Arial" w:hAnsi="Arial" w:cs="Arial"/>
                <w:sz w:val="20"/>
                <w:szCs w:val="20"/>
              </w:rPr>
            </w:pPr>
            <w:r w:rsidRPr="002F345C">
              <w:rPr>
                <w:rFonts w:ascii="Arial" w:hAnsi="Arial"/>
                <w:sz w:val="20"/>
                <w:szCs w:val="20"/>
              </w:rPr>
              <w:t>Date</w:t>
            </w:r>
          </w:p>
        </w:tc>
      </w:tr>
    </w:tbl>
    <w:p w14:paraId="76D1BE1A" w14:textId="77777777" w:rsidR="002F345C" w:rsidRDefault="002F345C" w:rsidP="00B52DF0">
      <w:pPr>
        <w:autoSpaceDE w:val="0"/>
        <w:autoSpaceDN w:val="0"/>
        <w:adjustRightInd w:val="0"/>
        <w:jc w:val="center"/>
        <w:rPr>
          <w:rFonts w:ascii="Arial" w:hAnsi="Arial"/>
          <w:b/>
          <w:sz w:val="20"/>
          <w:szCs w:val="20"/>
          <w:u w:val="single"/>
        </w:rPr>
      </w:pPr>
    </w:p>
    <w:p w14:paraId="551ED4F3" w14:textId="77777777" w:rsidR="002F345C" w:rsidRDefault="002F345C">
      <w:pPr>
        <w:rPr>
          <w:rFonts w:ascii="Arial" w:hAnsi="Arial"/>
          <w:b/>
          <w:sz w:val="20"/>
          <w:szCs w:val="20"/>
          <w:u w:val="single"/>
        </w:rPr>
      </w:pPr>
      <w:r>
        <w:rPr>
          <w:rFonts w:ascii="Arial" w:hAnsi="Arial"/>
          <w:b/>
          <w:sz w:val="20"/>
          <w:szCs w:val="20"/>
          <w:u w:val="single"/>
        </w:rPr>
        <w:br w:type="page"/>
      </w:r>
    </w:p>
    <w:p w14:paraId="3A6582C0" w14:textId="6776D6E4" w:rsidR="00FC40D7" w:rsidRPr="002F345C" w:rsidRDefault="00FC40D7" w:rsidP="00B52DF0">
      <w:pPr>
        <w:autoSpaceDE w:val="0"/>
        <w:autoSpaceDN w:val="0"/>
        <w:adjustRightInd w:val="0"/>
        <w:jc w:val="center"/>
        <w:rPr>
          <w:sz w:val="20"/>
          <w:szCs w:val="20"/>
        </w:rPr>
      </w:pPr>
      <w:r w:rsidRPr="002F345C">
        <w:rPr>
          <w:rFonts w:ascii="Arial" w:hAnsi="Arial"/>
          <w:b/>
          <w:sz w:val="20"/>
          <w:szCs w:val="20"/>
          <w:u w:val="single"/>
        </w:rPr>
        <w:lastRenderedPageBreak/>
        <w:t>Foire aux questions (en anglais seulement)</w:t>
      </w:r>
    </w:p>
    <w:p w14:paraId="6355DCBC" w14:textId="208459DB" w:rsidR="00FC40D7" w:rsidRPr="002F345C" w:rsidRDefault="00FC40D7" w:rsidP="006449D0">
      <w:pPr>
        <w:spacing w:after="0" w:line="240" w:lineRule="auto"/>
        <w:rPr>
          <w:rFonts w:ascii="Arial" w:hAnsi="Arial" w:cs="Arial"/>
          <w:b/>
          <w:sz w:val="20"/>
          <w:szCs w:val="20"/>
        </w:rPr>
      </w:pPr>
      <w:r w:rsidRPr="002F345C">
        <w:rPr>
          <w:sz w:val="20"/>
          <w:szCs w:val="20"/>
        </w:rPr>
        <w:t xml:space="preserve"> </w:t>
      </w:r>
      <w:r w:rsidRPr="002F345C">
        <w:rPr>
          <w:rFonts w:ascii="Arial" w:hAnsi="Arial"/>
          <w:b/>
          <w:sz w:val="20"/>
          <w:szCs w:val="20"/>
        </w:rPr>
        <w:t>Mon employeur peut-il me demander de signer l</w:t>
      </w:r>
      <w:r w:rsidR="00420D88" w:rsidRPr="002F345C">
        <w:rPr>
          <w:rFonts w:ascii="Arial" w:hAnsi="Arial"/>
          <w:b/>
          <w:sz w:val="20"/>
          <w:szCs w:val="20"/>
        </w:rPr>
        <w:t>’</w:t>
      </w:r>
      <w:r w:rsidRPr="002F345C">
        <w:rPr>
          <w:rFonts w:ascii="Arial" w:hAnsi="Arial"/>
          <w:b/>
          <w:sz w:val="20"/>
          <w:szCs w:val="20"/>
        </w:rPr>
        <w:t>attestation avant de m</w:t>
      </w:r>
      <w:r w:rsidR="00420D88" w:rsidRPr="002F345C">
        <w:rPr>
          <w:rFonts w:ascii="Arial" w:hAnsi="Arial"/>
          <w:b/>
          <w:sz w:val="20"/>
          <w:szCs w:val="20"/>
        </w:rPr>
        <w:t>’</w:t>
      </w:r>
      <w:r w:rsidRPr="002F345C">
        <w:rPr>
          <w:rFonts w:ascii="Arial" w:hAnsi="Arial"/>
          <w:b/>
          <w:sz w:val="20"/>
          <w:szCs w:val="20"/>
        </w:rPr>
        <w:t>offrir un emploi?</w:t>
      </w:r>
    </w:p>
    <w:p w14:paraId="70020218" w14:textId="0CBDA7A6"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Non. L</w:t>
      </w:r>
      <w:r w:rsidR="00420D88" w:rsidRPr="002F345C">
        <w:rPr>
          <w:rFonts w:ascii="Arial" w:hAnsi="Arial"/>
          <w:sz w:val="20"/>
          <w:szCs w:val="20"/>
        </w:rPr>
        <w:t>’</w:t>
      </w:r>
      <w:r w:rsidRPr="002F345C">
        <w:rPr>
          <w:rStyle w:val="eop"/>
          <w:rFonts w:ascii="Arial" w:hAnsi="Arial"/>
          <w:sz w:val="20"/>
          <w:szCs w:val="20"/>
        </w:rPr>
        <w:t>emploi doit être confirmé avant de demander à l</w:t>
      </w:r>
      <w:r w:rsidR="00420D88" w:rsidRPr="002F345C">
        <w:rPr>
          <w:rStyle w:val="eop"/>
          <w:rFonts w:ascii="Arial" w:hAnsi="Arial"/>
          <w:sz w:val="20"/>
          <w:szCs w:val="20"/>
        </w:rPr>
        <w:t>’</w:t>
      </w:r>
      <w:r w:rsidRPr="002F345C">
        <w:rPr>
          <w:rStyle w:val="eop"/>
          <w:rFonts w:ascii="Arial" w:hAnsi="Arial"/>
          <w:sz w:val="20"/>
          <w:szCs w:val="20"/>
        </w:rPr>
        <w:t>employé de signer l</w:t>
      </w:r>
      <w:r w:rsidR="00420D88" w:rsidRPr="002F345C">
        <w:rPr>
          <w:rStyle w:val="eop"/>
          <w:rFonts w:ascii="Arial" w:hAnsi="Arial"/>
          <w:sz w:val="20"/>
          <w:szCs w:val="20"/>
        </w:rPr>
        <w:t>’</w:t>
      </w:r>
      <w:r w:rsidRPr="002F345C">
        <w:rPr>
          <w:rStyle w:val="eop"/>
          <w:rFonts w:ascii="Arial" w:hAnsi="Arial"/>
          <w:sz w:val="20"/>
          <w:szCs w:val="20"/>
        </w:rPr>
        <w:t xml:space="preserve">attestation. </w:t>
      </w:r>
      <w:r w:rsidRPr="002F345C">
        <w:rPr>
          <w:rFonts w:ascii="Arial" w:hAnsi="Arial"/>
          <w:sz w:val="20"/>
          <w:szCs w:val="20"/>
        </w:rPr>
        <w:t>Les exigences de ce programme ne sont pas un critère d</w:t>
      </w:r>
      <w:r w:rsidR="00420D88" w:rsidRPr="002F345C">
        <w:rPr>
          <w:rFonts w:ascii="Arial" w:hAnsi="Arial"/>
          <w:sz w:val="20"/>
          <w:szCs w:val="20"/>
        </w:rPr>
        <w:t>’</w:t>
      </w:r>
      <w:r w:rsidRPr="002F345C">
        <w:rPr>
          <w:rFonts w:ascii="Arial" w:hAnsi="Arial"/>
          <w:sz w:val="20"/>
          <w:szCs w:val="20"/>
        </w:rPr>
        <w:t xml:space="preserve">emploi. De plus, le </w:t>
      </w:r>
      <w:r w:rsidRPr="002F345C">
        <w:rPr>
          <w:rFonts w:ascii="Arial" w:hAnsi="Arial"/>
          <w:i/>
          <w:iCs/>
          <w:sz w:val="20"/>
          <w:szCs w:val="20"/>
        </w:rPr>
        <w:t>Code des droits de la personne</w:t>
      </w:r>
      <w:r w:rsidRPr="002F345C">
        <w:rPr>
          <w:rFonts w:ascii="Arial" w:hAnsi="Arial"/>
          <w:sz w:val="20"/>
          <w:szCs w:val="20"/>
        </w:rPr>
        <w:t xml:space="preserve"> protège les droits des personnes contre la discrimination en matière d</w:t>
      </w:r>
      <w:r w:rsidR="00420D88" w:rsidRPr="002F345C">
        <w:rPr>
          <w:rFonts w:ascii="Arial" w:hAnsi="Arial"/>
          <w:sz w:val="20"/>
          <w:szCs w:val="20"/>
        </w:rPr>
        <w:t>’</w:t>
      </w:r>
      <w:r w:rsidRPr="002F345C">
        <w:rPr>
          <w:rFonts w:ascii="Arial" w:hAnsi="Arial"/>
          <w:sz w:val="20"/>
          <w:szCs w:val="20"/>
        </w:rPr>
        <w:t>emploi à moins qu</w:t>
      </w:r>
      <w:r w:rsidR="00420D88" w:rsidRPr="002F345C">
        <w:rPr>
          <w:rFonts w:ascii="Arial" w:hAnsi="Arial"/>
          <w:sz w:val="20"/>
          <w:szCs w:val="20"/>
        </w:rPr>
        <w:t>’</w:t>
      </w:r>
      <w:r w:rsidRPr="002F345C">
        <w:rPr>
          <w:rFonts w:ascii="Arial" w:hAnsi="Arial"/>
          <w:sz w:val="20"/>
          <w:szCs w:val="20"/>
        </w:rPr>
        <w:t>il n</w:t>
      </w:r>
      <w:r w:rsidR="00420D88" w:rsidRPr="002F345C">
        <w:rPr>
          <w:rFonts w:ascii="Arial" w:hAnsi="Arial"/>
          <w:sz w:val="20"/>
          <w:szCs w:val="20"/>
        </w:rPr>
        <w:t>’</w:t>
      </w:r>
      <w:r w:rsidRPr="002F345C">
        <w:rPr>
          <w:rFonts w:ascii="Arial" w:hAnsi="Arial"/>
          <w:sz w:val="20"/>
          <w:szCs w:val="20"/>
        </w:rPr>
        <w:t>existe une exigence ou des qualifications de bonne foi et raisonnables pour l</w:t>
      </w:r>
      <w:r w:rsidR="00420D88" w:rsidRPr="002F345C">
        <w:rPr>
          <w:rFonts w:ascii="Arial" w:hAnsi="Arial"/>
          <w:sz w:val="20"/>
          <w:szCs w:val="20"/>
        </w:rPr>
        <w:t>’</w:t>
      </w:r>
      <w:r w:rsidRPr="002F345C">
        <w:rPr>
          <w:rFonts w:ascii="Arial" w:hAnsi="Arial"/>
          <w:sz w:val="20"/>
          <w:szCs w:val="20"/>
        </w:rPr>
        <w:t>emploi ou la profession.</w:t>
      </w:r>
    </w:p>
    <w:p w14:paraId="18173ED8"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4ED29C24" w14:textId="27CB27DE" w:rsidR="00FC40D7" w:rsidRPr="002F345C" w:rsidRDefault="00FC40D7" w:rsidP="006449D0">
      <w:pPr>
        <w:pStyle w:val="paragraph"/>
        <w:spacing w:before="0" w:beforeAutospacing="0" w:after="0" w:afterAutospacing="0"/>
        <w:textAlignment w:val="baseline"/>
        <w:rPr>
          <w:rFonts w:ascii="Arial" w:hAnsi="Arial" w:cs="Arial"/>
          <w:b/>
          <w:sz w:val="20"/>
          <w:szCs w:val="20"/>
        </w:rPr>
      </w:pPr>
      <w:r w:rsidRPr="002F345C">
        <w:rPr>
          <w:rFonts w:ascii="Arial" w:hAnsi="Arial"/>
          <w:b/>
          <w:sz w:val="20"/>
          <w:szCs w:val="20"/>
        </w:rPr>
        <w:t>Quand dois-je signer le formulaire? Puis-je prendre le temps d</w:t>
      </w:r>
      <w:r w:rsidR="00420D88" w:rsidRPr="002F345C">
        <w:rPr>
          <w:rFonts w:ascii="Arial" w:hAnsi="Arial"/>
          <w:b/>
          <w:sz w:val="20"/>
          <w:szCs w:val="20"/>
        </w:rPr>
        <w:t>’</w:t>
      </w:r>
      <w:r w:rsidRPr="002F345C">
        <w:rPr>
          <w:rFonts w:ascii="Arial" w:hAnsi="Arial"/>
          <w:b/>
          <w:sz w:val="20"/>
          <w:szCs w:val="20"/>
        </w:rPr>
        <w:t>y penser?</w:t>
      </w:r>
    </w:p>
    <w:p w14:paraId="00BCE959" w14:textId="3C32F429"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Oui, prenez le temps d</w:t>
      </w:r>
      <w:r w:rsidR="00420D88" w:rsidRPr="002F345C">
        <w:rPr>
          <w:rFonts w:ascii="Arial" w:hAnsi="Arial"/>
          <w:sz w:val="20"/>
          <w:szCs w:val="20"/>
        </w:rPr>
        <w:t>’</w:t>
      </w:r>
      <w:r w:rsidRPr="002F345C">
        <w:rPr>
          <w:rFonts w:ascii="Arial" w:hAnsi="Arial"/>
          <w:sz w:val="20"/>
          <w:szCs w:val="20"/>
        </w:rPr>
        <w:t xml:space="preserve">y réfléchir et posez toutes les questions que vous pourriez avoir. Dans le cadre du Programme, </w:t>
      </w:r>
      <w:r w:rsidR="00A46E13" w:rsidRPr="002F345C">
        <w:rPr>
          <w:rFonts w:ascii="Arial" w:hAnsi="Arial"/>
          <w:sz w:val="20"/>
          <w:szCs w:val="20"/>
        </w:rPr>
        <w:t>l</w:t>
      </w:r>
      <w:r w:rsidRPr="002F345C">
        <w:rPr>
          <w:rFonts w:ascii="Arial" w:hAnsi="Arial"/>
          <w:sz w:val="20"/>
          <w:szCs w:val="20"/>
        </w:rPr>
        <w:t xml:space="preserve">es renseignements </w:t>
      </w:r>
      <w:r w:rsidR="00A46E13" w:rsidRPr="002F345C">
        <w:rPr>
          <w:rFonts w:ascii="Arial" w:hAnsi="Arial"/>
          <w:sz w:val="20"/>
          <w:szCs w:val="20"/>
        </w:rPr>
        <w:t xml:space="preserve">doivent être soumis </w:t>
      </w:r>
      <w:r w:rsidR="002F345C" w:rsidRPr="002F345C">
        <w:rPr>
          <w:rFonts w:ascii="Arial" w:hAnsi="Arial"/>
          <w:sz w:val="20"/>
          <w:szCs w:val="20"/>
        </w:rPr>
        <w:t>au plus tard le 15</w:t>
      </w:r>
      <w:r w:rsidRPr="002F345C">
        <w:rPr>
          <w:rFonts w:ascii="Arial" w:hAnsi="Arial"/>
          <w:sz w:val="20"/>
          <w:szCs w:val="20"/>
        </w:rPr>
        <w:t> août 2021. Par conséquent, j</w:t>
      </w:r>
      <w:r w:rsidR="00150275" w:rsidRPr="002F345C">
        <w:rPr>
          <w:rFonts w:ascii="Arial" w:hAnsi="Arial"/>
          <w:sz w:val="20"/>
          <w:szCs w:val="20"/>
        </w:rPr>
        <w:t>e vous prie d</w:t>
      </w:r>
      <w:r w:rsidR="00420D88" w:rsidRPr="002F345C">
        <w:rPr>
          <w:rFonts w:ascii="Arial" w:hAnsi="Arial"/>
          <w:sz w:val="20"/>
          <w:szCs w:val="20"/>
        </w:rPr>
        <w:t>’</w:t>
      </w:r>
      <w:r w:rsidR="00150275" w:rsidRPr="002F345C">
        <w:rPr>
          <w:rFonts w:ascii="Arial" w:hAnsi="Arial"/>
          <w:sz w:val="20"/>
          <w:szCs w:val="20"/>
        </w:rPr>
        <w:t xml:space="preserve">acheminer </w:t>
      </w:r>
      <w:r w:rsidRPr="002F345C">
        <w:rPr>
          <w:rFonts w:ascii="Arial" w:hAnsi="Arial"/>
          <w:sz w:val="20"/>
          <w:szCs w:val="20"/>
        </w:rPr>
        <w:t>votre réponse d</w:t>
      </w:r>
      <w:r w:rsidR="00420D88" w:rsidRPr="002F345C">
        <w:rPr>
          <w:rFonts w:ascii="Arial" w:hAnsi="Arial"/>
          <w:sz w:val="20"/>
          <w:szCs w:val="20"/>
        </w:rPr>
        <w:t>’</w:t>
      </w:r>
      <w:r w:rsidR="002F345C" w:rsidRPr="002F345C">
        <w:rPr>
          <w:rFonts w:ascii="Arial" w:hAnsi="Arial"/>
          <w:sz w:val="20"/>
          <w:szCs w:val="20"/>
        </w:rPr>
        <w:t>ici le 10</w:t>
      </w:r>
      <w:r w:rsidRPr="002F345C">
        <w:rPr>
          <w:rFonts w:ascii="Arial" w:hAnsi="Arial"/>
          <w:sz w:val="20"/>
          <w:szCs w:val="20"/>
        </w:rPr>
        <w:t> août 2021 au plus tard.</w:t>
      </w:r>
    </w:p>
    <w:p w14:paraId="6A50ADC2"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3426CEAF" w14:textId="4E1FC7B3" w:rsidR="00FC40D7" w:rsidRPr="002F345C" w:rsidRDefault="00FC40D7" w:rsidP="006449D0">
      <w:pPr>
        <w:spacing w:after="0" w:line="240" w:lineRule="auto"/>
        <w:rPr>
          <w:rFonts w:ascii="Arial" w:hAnsi="Arial" w:cs="Arial"/>
          <w:b/>
          <w:sz w:val="20"/>
          <w:szCs w:val="20"/>
        </w:rPr>
      </w:pPr>
      <w:r w:rsidRPr="002F345C">
        <w:rPr>
          <w:rFonts w:ascii="Arial" w:hAnsi="Arial"/>
          <w:b/>
          <w:sz w:val="20"/>
          <w:szCs w:val="20"/>
        </w:rPr>
        <w:t>Dois-je informer mon employeur si mon statut change après la signature de l</w:t>
      </w:r>
      <w:r w:rsidR="00420D88" w:rsidRPr="002F345C">
        <w:rPr>
          <w:rFonts w:ascii="Arial" w:hAnsi="Arial"/>
          <w:b/>
          <w:sz w:val="20"/>
          <w:szCs w:val="20"/>
        </w:rPr>
        <w:t>’</w:t>
      </w:r>
      <w:r w:rsidRPr="002F345C">
        <w:rPr>
          <w:rFonts w:ascii="Arial" w:hAnsi="Arial"/>
          <w:b/>
          <w:sz w:val="20"/>
          <w:szCs w:val="20"/>
        </w:rPr>
        <w:t>attestation?</w:t>
      </w:r>
    </w:p>
    <w:p w14:paraId="4FD3E165" w14:textId="51B19DD8" w:rsidR="00FC40D7" w:rsidRPr="002F345C" w:rsidRDefault="00FC40D7" w:rsidP="006449D0">
      <w:pPr>
        <w:spacing w:after="0" w:line="240" w:lineRule="auto"/>
        <w:rPr>
          <w:rFonts w:ascii="Arial" w:hAnsi="Arial" w:cs="Arial"/>
          <w:sz w:val="20"/>
          <w:szCs w:val="20"/>
        </w:rPr>
      </w:pPr>
      <w:r w:rsidRPr="002F345C">
        <w:rPr>
          <w:rFonts w:ascii="Arial" w:hAnsi="Arial"/>
          <w:sz w:val="20"/>
          <w:szCs w:val="20"/>
        </w:rPr>
        <w:t>Non. L</w:t>
      </w:r>
      <w:r w:rsidR="00420D88" w:rsidRPr="002F345C">
        <w:rPr>
          <w:rFonts w:ascii="Arial" w:hAnsi="Arial"/>
          <w:sz w:val="20"/>
          <w:szCs w:val="20"/>
        </w:rPr>
        <w:t>’</w:t>
      </w:r>
      <w:r w:rsidRPr="002F345C">
        <w:rPr>
          <w:rFonts w:ascii="Arial" w:hAnsi="Arial"/>
          <w:sz w:val="20"/>
          <w:szCs w:val="20"/>
        </w:rPr>
        <w:t>attestation reflète le statut de l</w:t>
      </w:r>
      <w:r w:rsidR="00420D88" w:rsidRPr="002F345C">
        <w:rPr>
          <w:rFonts w:ascii="Arial" w:hAnsi="Arial"/>
          <w:sz w:val="20"/>
          <w:szCs w:val="20"/>
        </w:rPr>
        <w:t>’</w:t>
      </w:r>
      <w:r w:rsidRPr="002F345C">
        <w:rPr>
          <w:rFonts w:ascii="Arial" w:hAnsi="Arial"/>
          <w:sz w:val="20"/>
          <w:szCs w:val="20"/>
        </w:rPr>
        <w:t>employé à un moment donné et n</w:t>
      </w:r>
      <w:r w:rsidR="00420D88" w:rsidRPr="002F345C">
        <w:rPr>
          <w:rFonts w:ascii="Arial" w:hAnsi="Arial"/>
          <w:sz w:val="20"/>
          <w:szCs w:val="20"/>
        </w:rPr>
        <w:t>’</w:t>
      </w:r>
      <w:r w:rsidRPr="002F345C">
        <w:rPr>
          <w:rFonts w:ascii="Arial" w:hAnsi="Arial"/>
          <w:sz w:val="20"/>
          <w:szCs w:val="20"/>
        </w:rPr>
        <w:t>a pas besoin d</w:t>
      </w:r>
      <w:r w:rsidR="00420D88" w:rsidRPr="002F345C">
        <w:rPr>
          <w:rFonts w:ascii="Arial" w:hAnsi="Arial"/>
          <w:sz w:val="20"/>
          <w:szCs w:val="20"/>
        </w:rPr>
        <w:t>’</w:t>
      </w:r>
      <w:r w:rsidRPr="002F345C">
        <w:rPr>
          <w:rFonts w:ascii="Arial" w:hAnsi="Arial"/>
          <w:sz w:val="20"/>
          <w:szCs w:val="20"/>
        </w:rPr>
        <w:t>être mise à jour.</w:t>
      </w:r>
    </w:p>
    <w:p w14:paraId="0E7AC705" w14:textId="77777777" w:rsidR="006449D0" w:rsidRPr="002F345C" w:rsidRDefault="006449D0" w:rsidP="006449D0">
      <w:pPr>
        <w:spacing w:after="0" w:line="240" w:lineRule="auto"/>
        <w:rPr>
          <w:rFonts w:ascii="Arial" w:hAnsi="Arial" w:cs="Arial"/>
          <w:sz w:val="20"/>
          <w:szCs w:val="20"/>
        </w:rPr>
      </w:pPr>
    </w:p>
    <w:p w14:paraId="1731D0CD" w14:textId="18952C7D" w:rsidR="00FC40D7" w:rsidRPr="002F345C" w:rsidRDefault="00FC40D7" w:rsidP="006449D0">
      <w:pPr>
        <w:pStyle w:val="paragraph"/>
        <w:spacing w:before="0" w:beforeAutospacing="0" w:after="0" w:afterAutospacing="0"/>
        <w:textAlignment w:val="baseline"/>
        <w:rPr>
          <w:rFonts w:ascii="Arial" w:hAnsi="Arial" w:cs="Arial"/>
          <w:b/>
          <w:sz w:val="20"/>
          <w:szCs w:val="20"/>
        </w:rPr>
      </w:pPr>
      <w:r w:rsidRPr="002F345C">
        <w:rPr>
          <w:rFonts w:ascii="Arial" w:hAnsi="Arial"/>
          <w:b/>
          <w:sz w:val="20"/>
          <w:szCs w:val="20"/>
        </w:rPr>
        <w:t>Mon employeur peut-il mettre fin à mon emploi si je ne signe pas l</w:t>
      </w:r>
      <w:r w:rsidR="00420D88" w:rsidRPr="002F345C">
        <w:rPr>
          <w:rFonts w:ascii="Arial" w:hAnsi="Arial"/>
          <w:b/>
          <w:sz w:val="20"/>
          <w:szCs w:val="20"/>
        </w:rPr>
        <w:t>’</w:t>
      </w:r>
      <w:r w:rsidRPr="002F345C">
        <w:rPr>
          <w:rFonts w:ascii="Arial" w:hAnsi="Arial"/>
          <w:b/>
          <w:sz w:val="20"/>
          <w:szCs w:val="20"/>
        </w:rPr>
        <w:t>attestation?</w:t>
      </w:r>
    </w:p>
    <w:p w14:paraId="6D2414F9" w14:textId="2B3A824F"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Non. Les exigences de ce programme ne peuvent être utilisées comme critère d</w:t>
      </w:r>
      <w:r w:rsidR="00420D88" w:rsidRPr="002F345C">
        <w:rPr>
          <w:rFonts w:ascii="Arial" w:hAnsi="Arial"/>
          <w:sz w:val="20"/>
          <w:szCs w:val="20"/>
        </w:rPr>
        <w:t>’</w:t>
      </w:r>
      <w:r w:rsidRPr="002F345C">
        <w:rPr>
          <w:rFonts w:ascii="Arial" w:hAnsi="Arial"/>
          <w:sz w:val="20"/>
          <w:szCs w:val="20"/>
        </w:rPr>
        <w:t xml:space="preserve">emploi. Conformément au </w:t>
      </w:r>
      <w:r w:rsidRPr="002F345C">
        <w:rPr>
          <w:rFonts w:ascii="Arial" w:hAnsi="Arial"/>
          <w:i/>
          <w:iCs/>
          <w:sz w:val="20"/>
          <w:szCs w:val="20"/>
        </w:rPr>
        <w:t>Code des droits de la personne</w:t>
      </w:r>
      <w:r w:rsidRPr="002F345C">
        <w:rPr>
          <w:rFonts w:ascii="Arial" w:hAnsi="Arial"/>
          <w:sz w:val="20"/>
          <w:szCs w:val="20"/>
        </w:rPr>
        <w:t>, vous ne pouvez pas discriminer une personne à moins qu</w:t>
      </w:r>
      <w:r w:rsidR="00420D88" w:rsidRPr="002F345C">
        <w:rPr>
          <w:rFonts w:ascii="Arial" w:hAnsi="Arial"/>
          <w:sz w:val="20"/>
          <w:szCs w:val="20"/>
        </w:rPr>
        <w:t>’</w:t>
      </w:r>
      <w:r w:rsidRPr="002F345C">
        <w:rPr>
          <w:rFonts w:ascii="Arial" w:hAnsi="Arial"/>
          <w:sz w:val="20"/>
          <w:szCs w:val="20"/>
        </w:rPr>
        <w:t>il n</w:t>
      </w:r>
      <w:r w:rsidR="00420D88" w:rsidRPr="002F345C">
        <w:rPr>
          <w:rFonts w:ascii="Arial" w:hAnsi="Arial"/>
          <w:sz w:val="20"/>
          <w:szCs w:val="20"/>
        </w:rPr>
        <w:t>’</w:t>
      </w:r>
      <w:r w:rsidRPr="002F345C">
        <w:rPr>
          <w:rFonts w:ascii="Arial" w:hAnsi="Arial"/>
          <w:sz w:val="20"/>
          <w:szCs w:val="20"/>
        </w:rPr>
        <w:t>existe une exigence ou une qualification de bonne foi et raisonnable pour l</w:t>
      </w:r>
      <w:r w:rsidR="00420D88" w:rsidRPr="002F345C">
        <w:rPr>
          <w:rFonts w:ascii="Arial" w:hAnsi="Arial"/>
          <w:sz w:val="20"/>
          <w:szCs w:val="20"/>
        </w:rPr>
        <w:t>’</w:t>
      </w:r>
      <w:r w:rsidRPr="002F345C">
        <w:rPr>
          <w:rFonts w:ascii="Arial" w:hAnsi="Arial"/>
          <w:sz w:val="20"/>
          <w:szCs w:val="20"/>
        </w:rPr>
        <w:t>emploi ou la profession.</w:t>
      </w:r>
    </w:p>
    <w:p w14:paraId="1C457FC2"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3142ED26" w14:textId="70B1BC40" w:rsidR="00FC40D7" w:rsidRPr="002F345C" w:rsidRDefault="00FC40D7" w:rsidP="006449D0">
      <w:pPr>
        <w:pStyle w:val="paragraph"/>
        <w:spacing w:before="0" w:beforeAutospacing="0" w:after="0" w:afterAutospacing="0"/>
        <w:textAlignment w:val="baseline"/>
        <w:rPr>
          <w:rFonts w:ascii="Arial" w:hAnsi="Arial" w:cs="Arial"/>
          <w:b/>
          <w:sz w:val="20"/>
          <w:szCs w:val="20"/>
        </w:rPr>
      </w:pPr>
      <w:r w:rsidRPr="002F345C">
        <w:rPr>
          <w:rFonts w:ascii="Arial" w:hAnsi="Arial"/>
          <w:b/>
          <w:sz w:val="20"/>
          <w:szCs w:val="20"/>
        </w:rPr>
        <w:t>Dois-je informer mon employeur de mon statut vaccinal?</w:t>
      </w:r>
    </w:p>
    <w:p w14:paraId="6F90A311" w14:textId="295B5831"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Non. L</w:t>
      </w:r>
      <w:r w:rsidR="00420D88" w:rsidRPr="002F345C">
        <w:rPr>
          <w:rFonts w:ascii="Arial" w:hAnsi="Arial"/>
          <w:sz w:val="20"/>
          <w:szCs w:val="20"/>
        </w:rPr>
        <w:t>’</w:t>
      </w:r>
      <w:r w:rsidRPr="002F345C">
        <w:rPr>
          <w:rFonts w:ascii="Arial" w:hAnsi="Arial"/>
          <w:sz w:val="20"/>
          <w:szCs w:val="20"/>
        </w:rPr>
        <w:t>attestation n</w:t>
      </w:r>
      <w:r w:rsidR="00420D88" w:rsidRPr="002F345C">
        <w:rPr>
          <w:rFonts w:ascii="Arial" w:hAnsi="Arial"/>
          <w:sz w:val="20"/>
          <w:szCs w:val="20"/>
        </w:rPr>
        <w:t>’</w:t>
      </w:r>
      <w:r w:rsidRPr="002F345C">
        <w:rPr>
          <w:rFonts w:ascii="Arial" w:hAnsi="Arial"/>
          <w:sz w:val="20"/>
          <w:szCs w:val="20"/>
        </w:rPr>
        <w:t>exige pas que les employés précisent leur statut vaccinal et les employés n</w:t>
      </w:r>
      <w:r w:rsidR="00420D88" w:rsidRPr="002F345C">
        <w:rPr>
          <w:rFonts w:ascii="Arial" w:hAnsi="Arial"/>
          <w:sz w:val="20"/>
          <w:szCs w:val="20"/>
        </w:rPr>
        <w:t>’</w:t>
      </w:r>
      <w:r w:rsidRPr="002F345C">
        <w:rPr>
          <w:rFonts w:ascii="Arial" w:hAnsi="Arial"/>
          <w:sz w:val="20"/>
          <w:szCs w:val="20"/>
        </w:rPr>
        <w:t>ont pas à divulguer cette information en soulignant, en encerclant ou en marquant de quelque manière que ce soit leur statut vaccinal. Le programme exige seulement que l</w:t>
      </w:r>
      <w:r w:rsidR="00420D88" w:rsidRPr="002F345C">
        <w:rPr>
          <w:rFonts w:ascii="Arial" w:hAnsi="Arial"/>
          <w:sz w:val="20"/>
          <w:szCs w:val="20"/>
        </w:rPr>
        <w:t>’</w:t>
      </w:r>
      <w:r w:rsidRPr="002F345C">
        <w:rPr>
          <w:rFonts w:ascii="Arial" w:hAnsi="Arial"/>
          <w:sz w:val="20"/>
          <w:szCs w:val="20"/>
        </w:rPr>
        <w:t>employé signe l</w:t>
      </w:r>
      <w:r w:rsidR="00420D88" w:rsidRPr="002F345C">
        <w:rPr>
          <w:rFonts w:ascii="Arial" w:hAnsi="Arial"/>
          <w:sz w:val="20"/>
          <w:szCs w:val="20"/>
        </w:rPr>
        <w:t>’</w:t>
      </w:r>
      <w:r w:rsidRPr="002F345C">
        <w:rPr>
          <w:rFonts w:ascii="Arial" w:hAnsi="Arial"/>
          <w:sz w:val="20"/>
          <w:szCs w:val="20"/>
        </w:rPr>
        <w:t>attestation.</w:t>
      </w:r>
    </w:p>
    <w:p w14:paraId="1ACCC255"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3C47F3CC" w14:textId="01ADA78A" w:rsidR="00FC40D7" w:rsidRPr="002F345C" w:rsidRDefault="00FC40D7" w:rsidP="006449D0">
      <w:pPr>
        <w:pStyle w:val="paragraph"/>
        <w:spacing w:before="0" w:beforeAutospacing="0" w:after="0" w:afterAutospacing="0"/>
        <w:textAlignment w:val="baseline"/>
        <w:rPr>
          <w:rFonts w:ascii="Arial" w:hAnsi="Arial" w:cs="Arial"/>
          <w:b/>
          <w:sz w:val="20"/>
          <w:szCs w:val="20"/>
        </w:rPr>
      </w:pPr>
      <w:r w:rsidRPr="002F345C">
        <w:rPr>
          <w:rFonts w:ascii="Arial" w:hAnsi="Arial"/>
          <w:b/>
          <w:sz w:val="20"/>
          <w:szCs w:val="20"/>
        </w:rPr>
        <w:t>Aurai-je un jour à p</w:t>
      </w:r>
      <w:r w:rsidR="005B5757" w:rsidRPr="002F345C">
        <w:rPr>
          <w:rFonts w:ascii="Arial" w:hAnsi="Arial"/>
          <w:b/>
          <w:sz w:val="20"/>
          <w:szCs w:val="20"/>
        </w:rPr>
        <w:t>rouver que je suis vacciné ou que</w:t>
      </w:r>
      <w:r w:rsidRPr="002F345C">
        <w:rPr>
          <w:rFonts w:ascii="Arial" w:hAnsi="Arial"/>
          <w:b/>
          <w:sz w:val="20"/>
          <w:szCs w:val="20"/>
        </w:rPr>
        <w:t xml:space="preserve"> j</w:t>
      </w:r>
      <w:r w:rsidR="00420D88" w:rsidRPr="002F345C">
        <w:rPr>
          <w:rFonts w:ascii="Arial" w:hAnsi="Arial"/>
          <w:b/>
          <w:sz w:val="20"/>
          <w:szCs w:val="20"/>
        </w:rPr>
        <w:t>’</w:t>
      </w:r>
      <w:r w:rsidRPr="002F345C">
        <w:rPr>
          <w:rFonts w:ascii="Arial" w:hAnsi="Arial"/>
          <w:b/>
          <w:sz w:val="20"/>
          <w:szCs w:val="20"/>
        </w:rPr>
        <w:t>ai une exemption médicale?</w:t>
      </w:r>
    </w:p>
    <w:p w14:paraId="2F60A670" w14:textId="123BE72B"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Non. Le programme exige seulement que l</w:t>
      </w:r>
      <w:r w:rsidR="00420D88" w:rsidRPr="002F345C">
        <w:rPr>
          <w:rFonts w:ascii="Arial" w:hAnsi="Arial"/>
          <w:sz w:val="20"/>
          <w:szCs w:val="20"/>
        </w:rPr>
        <w:t>’</w:t>
      </w:r>
      <w:r w:rsidRPr="002F345C">
        <w:rPr>
          <w:rFonts w:ascii="Arial" w:hAnsi="Arial"/>
          <w:sz w:val="20"/>
          <w:szCs w:val="20"/>
        </w:rPr>
        <w:t>employé signe l</w:t>
      </w:r>
      <w:r w:rsidR="00420D88" w:rsidRPr="002F345C">
        <w:rPr>
          <w:rFonts w:ascii="Arial" w:hAnsi="Arial"/>
          <w:sz w:val="20"/>
          <w:szCs w:val="20"/>
        </w:rPr>
        <w:t>’</w:t>
      </w:r>
      <w:r w:rsidRPr="002F345C">
        <w:rPr>
          <w:rFonts w:ascii="Arial" w:hAnsi="Arial"/>
          <w:sz w:val="20"/>
          <w:szCs w:val="20"/>
        </w:rPr>
        <w:t>attestation.</w:t>
      </w:r>
    </w:p>
    <w:p w14:paraId="29DDDB8C"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3F3C60ED" w14:textId="7AC1AC6B" w:rsidR="00FC40D7" w:rsidRPr="002F345C" w:rsidRDefault="00FC40D7" w:rsidP="006449D0">
      <w:pPr>
        <w:pStyle w:val="paragraph"/>
        <w:spacing w:before="0" w:beforeAutospacing="0" w:after="0" w:afterAutospacing="0"/>
        <w:textAlignment w:val="baseline"/>
        <w:rPr>
          <w:rFonts w:ascii="Arial" w:hAnsi="Arial" w:cs="Arial"/>
          <w:b/>
          <w:sz w:val="20"/>
          <w:szCs w:val="20"/>
        </w:rPr>
      </w:pPr>
      <w:r w:rsidRPr="002F345C">
        <w:rPr>
          <w:rFonts w:ascii="Arial" w:hAnsi="Arial"/>
          <w:b/>
          <w:sz w:val="20"/>
          <w:szCs w:val="20"/>
        </w:rPr>
        <w:t>Le gouvernement peut-il utiliser mon numéro d</w:t>
      </w:r>
      <w:r w:rsidR="00420D88" w:rsidRPr="002F345C">
        <w:rPr>
          <w:rFonts w:ascii="Arial" w:hAnsi="Arial"/>
          <w:b/>
          <w:sz w:val="20"/>
          <w:szCs w:val="20"/>
        </w:rPr>
        <w:t>’</w:t>
      </w:r>
      <w:r w:rsidRPr="002F345C">
        <w:rPr>
          <w:rFonts w:ascii="Arial" w:hAnsi="Arial"/>
          <w:b/>
          <w:sz w:val="20"/>
          <w:szCs w:val="20"/>
        </w:rPr>
        <w:t>assurance sociale pour consulter d</w:t>
      </w:r>
      <w:r w:rsidR="00420D88" w:rsidRPr="002F345C">
        <w:rPr>
          <w:rFonts w:ascii="Arial" w:hAnsi="Arial"/>
          <w:b/>
          <w:sz w:val="20"/>
          <w:szCs w:val="20"/>
        </w:rPr>
        <w:t>’</w:t>
      </w:r>
      <w:r w:rsidRPr="002F345C">
        <w:rPr>
          <w:rFonts w:ascii="Arial" w:hAnsi="Arial"/>
          <w:b/>
          <w:sz w:val="20"/>
          <w:szCs w:val="20"/>
        </w:rPr>
        <w:t>autres documents gouvernementaux me concernant?</w:t>
      </w:r>
    </w:p>
    <w:p w14:paraId="0A5F407D" w14:textId="73CA94FF" w:rsidR="00FC40D7" w:rsidRPr="002F345C" w:rsidRDefault="00FC40D7" w:rsidP="006449D0">
      <w:pPr>
        <w:pStyle w:val="paragraph"/>
        <w:spacing w:before="0" w:beforeAutospacing="0" w:after="0" w:afterAutospacing="0"/>
        <w:textAlignment w:val="baseline"/>
        <w:rPr>
          <w:rFonts w:ascii="Arial" w:hAnsi="Arial" w:cs="Arial"/>
          <w:sz w:val="20"/>
          <w:szCs w:val="20"/>
        </w:rPr>
      </w:pPr>
      <w:r w:rsidRPr="002F345C">
        <w:rPr>
          <w:rFonts w:ascii="Arial" w:hAnsi="Arial"/>
          <w:sz w:val="20"/>
          <w:szCs w:val="20"/>
        </w:rPr>
        <w:t>Non, il ne peut être utilisé par le gouvernement que pour déterminer si vous remplissez les conditions d</w:t>
      </w:r>
      <w:r w:rsidR="00420D88" w:rsidRPr="002F345C">
        <w:rPr>
          <w:rFonts w:ascii="Arial" w:hAnsi="Arial"/>
          <w:sz w:val="20"/>
          <w:szCs w:val="20"/>
        </w:rPr>
        <w:t>’</w:t>
      </w:r>
      <w:r w:rsidRPr="002F345C">
        <w:rPr>
          <w:rFonts w:ascii="Arial" w:hAnsi="Arial"/>
          <w:sz w:val="20"/>
          <w:szCs w:val="20"/>
        </w:rPr>
        <w:t>admissibilité au Programme du Manitoba pour des embauches en bonne santé.</w:t>
      </w:r>
    </w:p>
    <w:p w14:paraId="0339AD77" w14:textId="77777777" w:rsidR="006449D0" w:rsidRPr="002F345C" w:rsidRDefault="006449D0" w:rsidP="006449D0">
      <w:pPr>
        <w:pStyle w:val="paragraph"/>
        <w:spacing w:before="0" w:beforeAutospacing="0" w:after="0" w:afterAutospacing="0"/>
        <w:textAlignment w:val="baseline"/>
        <w:rPr>
          <w:rFonts w:ascii="Arial" w:hAnsi="Arial" w:cs="Arial"/>
          <w:sz w:val="20"/>
          <w:szCs w:val="20"/>
        </w:rPr>
      </w:pPr>
    </w:p>
    <w:p w14:paraId="56C06E98" w14:textId="1BBA94CB" w:rsidR="00FC40D7" w:rsidRPr="002F345C" w:rsidRDefault="00FC40D7" w:rsidP="006449D0">
      <w:pPr>
        <w:spacing w:after="0" w:line="240" w:lineRule="auto"/>
        <w:jc w:val="center"/>
        <w:rPr>
          <w:rFonts w:ascii="Arial" w:eastAsia="Arial" w:hAnsi="Arial" w:cs="Arial"/>
          <w:b/>
          <w:sz w:val="20"/>
          <w:szCs w:val="20"/>
          <w:u w:val="single"/>
        </w:rPr>
      </w:pPr>
      <w:r w:rsidRPr="002F345C">
        <w:rPr>
          <w:rFonts w:ascii="Arial" w:hAnsi="Arial"/>
          <w:b/>
          <w:sz w:val="20"/>
          <w:szCs w:val="20"/>
          <w:u w:val="single"/>
        </w:rPr>
        <w:t>Pour nous joindre</w:t>
      </w:r>
    </w:p>
    <w:p w14:paraId="2F5F982F" w14:textId="77777777" w:rsidR="006449D0" w:rsidRPr="002F345C" w:rsidRDefault="006449D0" w:rsidP="006449D0">
      <w:pPr>
        <w:spacing w:after="0" w:line="240" w:lineRule="auto"/>
        <w:jc w:val="center"/>
        <w:rPr>
          <w:rFonts w:ascii="Arial" w:eastAsia="Arial" w:hAnsi="Arial" w:cs="Arial"/>
          <w:b/>
          <w:sz w:val="20"/>
          <w:szCs w:val="20"/>
          <w:u w:val="single"/>
        </w:rPr>
      </w:pPr>
    </w:p>
    <w:p w14:paraId="015E2130" w14:textId="600836F5" w:rsidR="00FC40D7" w:rsidRPr="002F345C" w:rsidRDefault="00FC40D7" w:rsidP="006449D0">
      <w:pPr>
        <w:spacing w:after="0" w:line="240" w:lineRule="auto"/>
        <w:rPr>
          <w:rFonts w:ascii="Arial" w:eastAsia="Arial" w:hAnsi="Arial" w:cs="Arial"/>
          <w:b/>
          <w:sz w:val="20"/>
          <w:szCs w:val="20"/>
        </w:rPr>
      </w:pPr>
      <w:r w:rsidRPr="002F345C">
        <w:rPr>
          <w:rFonts w:ascii="Arial" w:hAnsi="Arial"/>
          <w:b/>
          <w:sz w:val="20"/>
          <w:szCs w:val="20"/>
        </w:rPr>
        <w:t>Commission des droits de la personne du Manitoba</w:t>
      </w:r>
    </w:p>
    <w:p w14:paraId="132BE750" w14:textId="0663738C" w:rsidR="00FC40D7" w:rsidRPr="002F345C" w:rsidRDefault="00FC40D7" w:rsidP="006449D0">
      <w:pPr>
        <w:spacing w:after="0" w:line="240" w:lineRule="auto"/>
        <w:rPr>
          <w:rFonts w:ascii="Arial" w:eastAsia="Arial" w:hAnsi="Arial" w:cs="Arial"/>
          <w:sz w:val="20"/>
          <w:szCs w:val="20"/>
        </w:rPr>
      </w:pPr>
      <w:r w:rsidRPr="002F345C">
        <w:rPr>
          <w:rFonts w:ascii="Arial" w:hAnsi="Arial"/>
          <w:sz w:val="20"/>
          <w:szCs w:val="20"/>
        </w:rPr>
        <w:t>La Commission des droits de la personne du Manitoba est un organisme indépendant du gouvernement du Manitoba et est chargée d</w:t>
      </w:r>
      <w:r w:rsidR="00420D88" w:rsidRPr="002F345C">
        <w:rPr>
          <w:rFonts w:ascii="Arial" w:hAnsi="Arial"/>
          <w:sz w:val="20"/>
          <w:szCs w:val="20"/>
        </w:rPr>
        <w:t>’</w:t>
      </w:r>
      <w:r w:rsidRPr="002F345C">
        <w:rPr>
          <w:rFonts w:ascii="Arial" w:hAnsi="Arial"/>
          <w:sz w:val="20"/>
          <w:szCs w:val="20"/>
        </w:rPr>
        <w:t xml:space="preserve">administrer le </w:t>
      </w:r>
      <w:r w:rsidRPr="002F345C">
        <w:rPr>
          <w:rFonts w:ascii="Arial" w:hAnsi="Arial"/>
          <w:b/>
          <w:i/>
          <w:iCs/>
          <w:sz w:val="20"/>
          <w:szCs w:val="20"/>
        </w:rPr>
        <w:t>Code des droits de la personne</w:t>
      </w:r>
      <w:r w:rsidRPr="002F345C">
        <w:rPr>
          <w:rFonts w:ascii="Arial" w:hAnsi="Arial"/>
          <w:sz w:val="20"/>
          <w:szCs w:val="20"/>
        </w:rPr>
        <w:t xml:space="preserve">, qui </w:t>
      </w:r>
      <w:r w:rsidRPr="002F345C">
        <w:rPr>
          <w:rFonts w:ascii="Arial" w:hAnsi="Arial"/>
          <w:bCs/>
          <w:sz w:val="20"/>
          <w:szCs w:val="20"/>
        </w:rPr>
        <w:t xml:space="preserve">protège les droits des personnes contre la discrimination en </w:t>
      </w:r>
      <w:bookmarkStart w:id="0" w:name="_GoBack"/>
      <w:bookmarkEnd w:id="0"/>
      <w:r w:rsidRPr="002F345C">
        <w:rPr>
          <w:rFonts w:ascii="Arial" w:hAnsi="Arial"/>
          <w:bCs/>
          <w:sz w:val="20"/>
          <w:szCs w:val="20"/>
        </w:rPr>
        <w:t>matière d</w:t>
      </w:r>
      <w:r w:rsidR="00420D88" w:rsidRPr="002F345C">
        <w:rPr>
          <w:rFonts w:ascii="Arial" w:hAnsi="Arial"/>
          <w:bCs/>
          <w:sz w:val="20"/>
          <w:szCs w:val="20"/>
        </w:rPr>
        <w:t>’</w:t>
      </w:r>
      <w:r w:rsidRPr="002F345C">
        <w:rPr>
          <w:rFonts w:ascii="Arial" w:hAnsi="Arial"/>
          <w:bCs/>
          <w:sz w:val="20"/>
          <w:szCs w:val="20"/>
        </w:rPr>
        <w:t>emploi.</w:t>
      </w:r>
    </w:p>
    <w:p w14:paraId="1655965F" w14:textId="77777777" w:rsidR="1A7CC784" w:rsidRPr="002F345C" w:rsidRDefault="1A7CC784" w:rsidP="00B52DF0">
      <w:pPr>
        <w:spacing w:after="0" w:line="240" w:lineRule="auto"/>
        <w:rPr>
          <w:rFonts w:ascii="Arial" w:eastAsia="Arial" w:hAnsi="Arial" w:cs="Arial"/>
          <w:b/>
          <w:bCs/>
          <w:sz w:val="20"/>
          <w:szCs w:val="20"/>
        </w:rPr>
      </w:pPr>
    </w:p>
    <w:p w14:paraId="6C76833A" w14:textId="1E926AAB" w:rsidR="00FC40D7" w:rsidRPr="002F345C" w:rsidRDefault="00FC40D7" w:rsidP="00B52DF0">
      <w:pPr>
        <w:spacing w:after="0" w:line="240" w:lineRule="auto"/>
        <w:rPr>
          <w:rFonts w:ascii="Arial" w:eastAsia="Arial" w:hAnsi="Arial" w:cs="Arial"/>
          <w:b/>
          <w:bCs/>
          <w:iCs/>
          <w:sz w:val="20"/>
          <w:szCs w:val="20"/>
        </w:rPr>
      </w:pPr>
      <w:r w:rsidRPr="002F345C">
        <w:rPr>
          <w:sz w:val="20"/>
          <w:szCs w:val="20"/>
        </w:rPr>
        <w:t xml:space="preserve"> </w:t>
      </w:r>
      <w:r w:rsidRPr="002F345C">
        <w:rPr>
          <w:rFonts w:ascii="Arial" w:hAnsi="Arial"/>
          <w:sz w:val="20"/>
          <w:szCs w:val="20"/>
        </w:rPr>
        <w:t xml:space="preserve">Le </w:t>
      </w:r>
      <w:r w:rsidRPr="002F345C">
        <w:rPr>
          <w:rFonts w:ascii="Arial" w:hAnsi="Arial"/>
          <w:b/>
          <w:bCs/>
          <w:i/>
          <w:iCs/>
          <w:sz w:val="20"/>
          <w:szCs w:val="20"/>
        </w:rPr>
        <w:t xml:space="preserve">Code des droits de la personne </w:t>
      </w:r>
      <w:r w:rsidRPr="002F345C">
        <w:rPr>
          <w:rFonts w:ascii="Arial" w:hAnsi="Arial"/>
          <w:sz w:val="20"/>
          <w:szCs w:val="20"/>
        </w:rPr>
        <w:t>établit un processus de plainte détaillé qui permet à toute personne qui estime avoir été victime de discrimination de déposer une plainte auprès de la Commission.</w:t>
      </w:r>
    </w:p>
    <w:p w14:paraId="19953FEC" w14:textId="77777777" w:rsidR="004C747A" w:rsidRPr="002F345C" w:rsidRDefault="004C747A" w:rsidP="00B52DF0">
      <w:pPr>
        <w:spacing w:after="0" w:line="240" w:lineRule="auto"/>
        <w:rPr>
          <w:rFonts w:ascii="Arial" w:eastAsia="Arial" w:hAnsi="Arial" w:cs="Arial"/>
          <w:sz w:val="20"/>
          <w:szCs w:val="20"/>
        </w:rPr>
      </w:pPr>
    </w:p>
    <w:p w14:paraId="0DC1F590" w14:textId="030C8EF7" w:rsidR="00FC40D7" w:rsidRPr="002F345C" w:rsidRDefault="00FC40D7" w:rsidP="00B52DF0">
      <w:pPr>
        <w:spacing w:after="0" w:line="240" w:lineRule="auto"/>
        <w:rPr>
          <w:rFonts w:ascii="Arial" w:eastAsia="Arial" w:hAnsi="Arial" w:cs="Arial"/>
          <w:b/>
          <w:sz w:val="20"/>
          <w:szCs w:val="20"/>
        </w:rPr>
      </w:pPr>
      <w:r w:rsidRPr="002F345C">
        <w:rPr>
          <w:rFonts w:ascii="Arial" w:hAnsi="Arial" w:cs="Arial"/>
          <w:b/>
          <w:sz w:val="20"/>
          <w:szCs w:val="20"/>
        </w:rPr>
        <w:t>Commission des droits de la personne du Manitoba</w:t>
      </w:r>
    </w:p>
    <w:tbl>
      <w:tblPr>
        <w:tblStyle w:val="TableGrid"/>
        <w:tblW w:w="5048"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653"/>
      </w:tblGrid>
      <w:tr w:rsidR="00031E65" w:rsidRPr="002F345C" w14:paraId="2DA0D44E" w14:textId="77777777" w:rsidTr="00C32499">
        <w:tc>
          <w:tcPr>
            <w:tcW w:w="2538" w:type="pct"/>
          </w:tcPr>
          <w:p w14:paraId="64F64AF6" w14:textId="24B24839" w:rsidR="00FC40D7" w:rsidRPr="002F345C" w:rsidRDefault="00FC40D7" w:rsidP="00695886">
            <w:pPr>
              <w:rPr>
                <w:rFonts w:ascii="Arial" w:eastAsia="Arial" w:hAnsi="Arial" w:cs="Arial"/>
                <w:sz w:val="20"/>
                <w:szCs w:val="20"/>
                <w:lang w:val="en-US"/>
              </w:rPr>
            </w:pPr>
            <w:r w:rsidRPr="002F345C">
              <w:rPr>
                <w:rFonts w:ascii="Arial" w:hAnsi="Arial" w:cs="Arial"/>
                <w:sz w:val="20"/>
                <w:szCs w:val="20"/>
                <w:lang w:val="en-US"/>
              </w:rPr>
              <w:t>175, rue Hargrave, bureau 750</w:t>
            </w:r>
          </w:p>
        </w:tc>
        <w:tc>
          <w:tcPr>
            <w:tcW w:w="2462" w:type="pct"/>
          </w:tcPr>
          <w:p w14:paraId="57A69B4E" w14:textId="6DB68EEC" w:rsidR="00FC40D7" w:rsidRPr="002F345C" w:rsidRDefault="00FC40D7" w:rsidP="00695886">
            <w:pPr>
              <w:rPr>
                <w:rFonts w:ascii="Arial" w:eastAsia="Arial" w:hAnsi="Arial" w:cs="Arial"/>
                <w:sz w:val="20"/>
                <w:szCs w:val="20"/>
                <w:lang w:val="en-US"/>
              </w:rPr>
            </w:pPr>
            <w:r w:rsidRPr="002F345C">
              <w:rPr>
                <w:rFonts w:ascii="Arial" w:hAnsi="Arial" w:cs="Arial"/>
                <w:sz w:val="20"/>
                <w:szCs w:val="20"/>
                <w:lang w:val="en-US"/>
              </w:rPr>
              <w:t>340, 9</w:t>
            </w:r>
            <w:r w:rsidRPr="002F345C">
              <w:rPr>
                <w:rFonts w:ascii="Arial" w:hAnsi="Arial" w:cs="Arial"/>
                <w:sz w:val="20"/>
                <w:szCs w:val="20"/>
                <w:vertAlign w:val="superscript"/>
                <w:lang w:val="en-US"/>
              </w:rPr>
              <w:t>e</w:t>
            </w:r>
            <w:r w:rsidRPr="002F345C">
              <w:rPr>
                <w:rFonts w:ascii="Arial" w:hAnsi="Arial" w:cs="Arial"/>
                <w:sz w:val="20"/>
                <w:szCs w:val="20"/>
                <w:lang w:val="en-US"/>
              </w:rPr>
              <w:t> rue (bureau 341);</w:t>
            </w:r>
          </w:p>
        </w:tc>
      </w:tr>
      <w:tr w:rsidR="00031E65" w:rsidRPr="002F345C" w14:paraId="29B3444D" w14:textId="77777777" w:rsidTr="00C32499">
        <w:tc>
          <w:tcPr>
            <w:tcW w:w="2538" w:type="pct"/>
          </w:tcPr>
          <w:p w14:paraId="0DFD8D6E" w14:textId="5B33D233" w:rsidR="00C32499" w:rsidRPr="002F345C" w:rsidRDefault="00FC40D7" w:rsidP="00695886">
            <w:pPr>
              <w:rPr>
                <w:rFonts w:ascii="Arial" w:eastAsia="Arial" w:hAnsi="Arial" w:cs="Arial"/>
                <w:sz w:val="20"/>
                <w:szCs w:val="20"/>
                <w:lang w:val="en-US"/>
              </w:rPr>
            </w:pPr>
            <w:r w:rsidRPr="002F345C">
              <w:rPr>
                <w:rFonts w:ascii="Arial" w:hAnsi="Arial" w:cs="Arial"/>
                <w:sz w:val="20"/>
                <w:szCs w:val="20"/>
                <w:lang w:val="en-US"/>
              </w:rPr>
              <w:t xml:space="preserve">Winnipeg (Manitoba)  R3C 3R8 </w:t>
            </w:r>
          </w:p>
        </w:tc>
        <w:tc>
          <w:tcPr>
            <w:tcW w:w="2462" w:type="pct"/>
          </w:tcPr>
          <w:p w14:paraId="53276750" w14:textId="1BEED5CF" w:rsidR="00FC40D7" w:rsidRPr="002F345C" w:rsidRDefault="00FC40D7" w:rsidP="00695886">
            <w:pPr>
              <w:rPr>
                <w:rFonts w:ascii="Arial" w:eastAsia="Arial" w:hAnsi="Arial" w:cs="Arial"/>
                <w:sz w:val="20"/>
                <w:szCs w:val="20"/>
              </w:rPr>
            </w:pPr>
            <w:r w:rsidRPr="002F345C">
              <w:rPr>
                <w:rFonts w:ascii="Arial" w:hAnsi="Arial" w:cs="Arial"/>
                <w:sz w:val="20"/>
                <w:szCs w:val="20"/>
              </w:rPr>
              <w:t>Brandon (Manitoba)  R7A 6C2</w:t>
            </w:r>
          </w:p>
        </w:tc>
      </w:tr>
      <w:tr w:rsidR="00031E65" w:rsidRPr="002F345C" w14:paraId="4119039A" w14:textId="77777777" w:rsidTr="00C32499">
        <w:tc>
          <w:tcPr>
            <w:tcW w:w="2538" w:type="pct"/>
          </w:tcPr>
          <w:p w14:paraId="5D500873" w14:textId="7BF640CD" w:rsidR="00C32499" w:rsidRPr="002F345C" w:rsidRDefault="00852CF9" w:rsidP="00C32499">
            <w:pPr>
              <w:rPr>
                <w:rFonts w:ascii="Arial" w:eastAsia="Arial" w:hAnsi="Arial" w:cs="Arial"/>
                <w:sz w:val="20"/>
                <w:szCs w:val="20"/>
              </w:rPr>
            </w:pPr>
            <w:r w:rsidRPr="002F345C">
              <w:rPr>
                <w:rFonts w:ascii="Arial" w:hAnsi="Arial" w:cs="Arial"/>
                <w:sz w:val="20"/>
                <w:szCs w:val="20"/>
              </w:rPr>
              <w:t>204</w:t>
            </w:r>
            <w:r w:rsidRPr="002F345C">
              <w:rPr>
                <w:rFonts w:ascii="Arial" w:hAnsi="Arial" w:cs="Arial"/>
                <w:sz w:val="20"/>
                <w:szCs w:val="20"/>
                <w:lang w:val="en-US"/>
              </w:rPr>
              <w:t> </w:t>
            </w:r>
            <w:r w:rsidR="00C32499" w:rsidRPr="002F345C">
              <w:rPr>
                <w:rFonts w:ascii="Arial" w:hAnsi="Arial" w:cs="Arial"/>
                <w:sz w:val="20"/>
                <w:szCs w:val="20"/>
              </w:rPr>
              <w:t>945-3007</w:t>
            </w:r>
          </w:p>
        </w:tc>
        <w:tc>
          <w:tcPr>
            <w:tcW w:w="2462" w:type="pct"/>
          </w:tcPr>
          <w:p w14:paraId="626112BF" w14:textId="0E33A4BF" w:rsidR="00C32499" w:rsidRPr="002F345C" w:rsidRDefault="00852CF9" w:rsidP="00C32499">
            <w:pPr>
              <w:rPr>
                <w:rFonts w:ascii="Arial" w:eastAsia="Arial" w:hAnsi="Arial" w:cs="Arial"/>
                <w:sz w:val="20"/>
                <w:szCs w:val="20"/>
              </w:rPr>
            </w:pPr>
            <w:r w:rsidRPr="002F345C">
              <w:rPr>
                <w:rFonts w:ascii="Arial" w:hAnsi="Arial" w:cs="Arial"/>
                <w:sz w:val="20"/>
                <w:szCs w:val="20"/>
              </w:rPr>
              <w:t>204</w:t>
            </w:r>
            <w:r w:rsidRPr="002F345C">
              <w:rPr>
                <w:rFonts w:ascii="Arial" w:hAnsi="Arial" w:cs="Arial"/>
                <w:sz w:val="20"/>
                <w:szCs w:val="20"/>
                <w:lang w:val="en-US"/>
              </w:rPr>
              <w:t> </w:t>
            </w:r>
            <w:r w:rsidR="00C32499" w:rsidRPr="002F345C">
              <w:rPr>
                <w:rFonts w:ascii="Arial" w:hAnsi="Arial" w:cs="Arial"/>
                <w:sz w:val="20"/>
                <w:szCs w:val="20"/>
              </w:rPr>
              <w:t>726-6261</w:t>
            </w:r>
          </w:p>
        </w:tc>
      </w:tr>
    </w:tbl>
    <w:p w14:paraId="77ABF918" w14:textId="2828855B" w:rsidR="00FC40D7" w:rsidRPr="002F345C" w:rsidRDefault="00FC40D7" w:rsidP="00B52DF0">
      <w:pPr>
        <w:spacing w:after="0" w:line="240" w:lineRule="auto"/>
        <w:rPr>
          <w:rFonts w:ascii="Arial" w:eastAsia="Arial" w:hAnsi="Arial" w:cs="Arial"/>
          <w:sz w:val="20"/>
          <w:szCs w:val="20"/>
        </w:rPr>
      </w:pPr>
      <w:r w:rsidRPr="002F345C">
        <w:rPr>
          <w:rFonts w:ascii="Arial" w:hAnsi="Arial" w:cs="Arial"/>
          <w:sz w:val="20"/>
          <w:szCs w:val="20"/>
        </w:rPr>
        <w:t>Sans frais :</w:t>
      </w:r>
      <w:r w:rsidR="00852CF9" w:rsidRPr="002F345C">
        <w:rPr>
          <w:rFonts w:ascii="Arial" w:hAnsi="Arial" w:cs="Arial"/>
          <w:sz w:val="20"/>
          <w:szCs w:val="20"/>
        </w:rPr>
        <w:t xml:space="preserve"> 1</w:t>
      </w:r>
      <w:r w:rsidR="00852CF9" w:rsidRPr="002F345C">
        <w:rPr>
          <w:rFonts w:ascii="Arial" w:hAnsi="Arial" w:cs="Arial"/>
          <w:sz w:val="20"/>
          <w:szCs w:val="20"/>
          <w:lang w:val="en-US"/>
        </w:rPr>
        <w:t> </w:t>
      </w:r>
      <w:r w:rsidR="00852CF9" w:rsidRPr="002F345C">
        <w:rPr>
          <w:rFonts w:ascii="Arial" w:hAnsi="Arial" w:cs="Arial"/>
          <w:sz w:val="20"/>
          <w:szCs w:val="20"/>
        </w:rPr>
        <w:t>888</w:t>
      </w:r>
      <w:r w:rsidR="00852CF9" w:rsidRPr="002F345C">
        <w:rPr>
          <w:rFonts w:ascii="Arial" w:hAnsi="Arial" w:cs="Arial"/>
          <w:sz w:val="20"/>
          <w:szCs w:val="20"/>
          <w:lang w:val="en-US"/>
        </w:rPr>
        <w:t> </w:t>
      </w:r>
      <w:r w:rsidRPr="002F345C">
        <w:rPr>
          <w:rFonts w:ascii="Arial" w:hAnsi="Arial" w:cs="Arial"/>
          <w:sz w:val="20"/>
          <w:szCs w:val="20"/>
        </w:rPr>
        <w:t>884-8681</w:t>
      </w:r>
    </w:p>
    <w:p w14:paraId="1B7FF8DE" w14:textId="10820A5F" w:rsidR="007244CD" w:rsidRPr="002F345C" w:rsidRDefault="007244CD" w:rsidP="00B52DF0">
      <w:pPr>
        <w:spacing w:after="0" w:line="240" w:lineRule="auto"/>
        <w:rPr>
          <w:rFonts w:ascii="Arial" w:hAnsi="Arial" w:cs="Arial"/>
          <w:sz w:val="20"/>
          <w:szCs w:val="20"/>
        </w:rPr>
      </w:pPr>
      <w:r w:rsidRPr="002F345C">
        <w:rPr>
          <w:rFonts w:ascii="Arial" w:hAnsi="Arial" w:cs="Arial"/>
          <w:sz w:val="20"/>
          <w:szCs w:val="20"/>
        </w:rPr>
        <w:t xml:space="preserve">Courriel : </w:t>
      </w:r>
      <w:r w:rsidRPr="002F345C">
        <w:rPr>
          <w:rStyle w:val="Hyperlink"/>
          <w:rFonts w:ascii="Arial" w:hAnsi="Arial" w:cs="Arial"/>
          <w:color w:val="0563C1"/>
          <w:sz w:val="20"/>
          <w:szCs w:val="20"/>
        </w:rPr>
        <w:t>hrc@gov.mb.ca</w:t>
      </w:r>
    </w:p>
    <w:p w14:paraId="177B2CE6" w14:textId="77777777" w:rsidR="00C32499" w:rsidRPr="002F345C" w:rsidRDefault="00FC40D7" w:rsidP="00B52DF0">
      <w:pPr>
        <w:spacing w:after="0" w:line="240" w:lineRule="auto"/>
        <w:rPr>
          <w:rFonts w:ascii="Arial" w:hAnsi="Arial" w:cs="Arial"/>
          <w:sz w:val="20"/>
          <w:szCs w:val="20"/>
        </w:rPr>
      </w:pPr>
      <w:r w:rsidRPr="002F345C">
        <w:rPr>
          <w:rStyle w:val="Hyperlink"/>
          <w:rFonts w:ascii="Arial" w:hAnsi="Arial" w:cs="Arial"/>
          <w:color w:val="0563C1"/>
          <w:sz w:val="20"/>
          <w:szCs w:val="20"/>
        </w:rPr>
        <w:t>www.manitobahumanrights.ca/index.fr.html</w:t>
      </w:r>
    </w:p>
    <w:p w14:paraId="6B763BA2" w14:textId="77777777" w:rsidR="1A7CC784" w:rsidRPr="002F345C" w:rsidRDefault="1A7CC784" w:rsidP="00B52DF0">
      <w:pPr>
        <w:spacing w:after="0" w:line="240" w:lineRule="auto"/>
        <w:rPr>
          <w:rFonts w:ascii="Arial" w:eastAsia="Arial" w:hAnsi="Arial" w:cs="Arial"/>
          <w:b/>
          <w:bCs/>
          <w:sz w:val="20"/>
          <w:szCs w:val="20"/>
        </w:rPr>
      </w:pPr>
    </w:p>
    <w:p w14:paraId="31DAAC04" w14:textId="43D067AE" w:rsidR="00FC40D7" w:rsidRPr="002F345C" w:rsidRDefault="00FC40D7" w:rsidP="00B52DF0">
      <w:pPr>
        <w:spacing w:after="0" w:line="240" w:lineRule="auto"/>
        <w:rPr>
          <w:rFonts w:ascii="Arial" w:eastAsia="Arial" w:hAnsi="Arial" w:cs="Arial"/>
          <w:b/>
          <w:sz w:val="20"/>
          <w:szCs w:val="20"/>
        </w:rPr>
      </w:pPr>
      <w:r w:rsidRPr="002F345C">
        <w:rPr>
          <w:rFonts w:ascii="Arial" w:hAnsi="Arial"/>
          <w:b/>
          <w:sz w:val="20"/>
          <w:szCs w:val="20"/>
        </w:rPr>
        <w:t>Ombudsman du Manitoba</w:t>
      </w:r>
    </w:p>
    <w:p w14:paraId="2D05DA2A" w14:textId="26D165F0" w:rsidR="00FC40D7" w:rsidRPr="002F345C" w:rsidRDefault="00FC40D7" w:rsidP="00B52DF0">
      <w:pPr>
        <w:spacing w:after="0" w:line="240" w:lineRule="auto"/>
        <w:rPr>
          <w:rFonts w:ascii="Arial" w:eastAsia="Arial" w:hAnsi="Arial" w:cs="Arial"/>
          <w:sz w:val="20"/>
          <w:szCs w:val="20"/>
        </w:rPr>
      </w:pPr>
      <w:r w:rsidRPr="002F345C">
        <w:rPr>
          <w:rFonts w:ascii="Arial" w:hAnsi="Arial"/>
          <w:sz w:val="20"/>
          <w:szCs w:val="20"/>
        </w:rPr>
        <w:t>L</w:t>
      </w:r>
      <w:r w:rsidR="00420D88" w:rsidRPr="002F345C">
        <w:rPr>
          <w:rFonts w:ascii="Arial" w:hAnsi="Arial"/>
          <w:sz w:val="20"/>
          <w:szCs w:val="20"/>
        </w:rPr>
        <w:t>’</w:t>
      </w:r>
      <w:r w:rsidRPr="002F345C">
        <w:rPr>
          <w:rFonts w:ascii="Arial" w:hAnsi="Arial"/>
          <w:sz w:val="20"/>
          <w:szCs w:val="20"/>
        </w:rPr>
        <w:t>Ombudsman du Manitoba est un bureau indépendant de l</w:t>
      </w:r>
      <w:r w:rsidR="00420D88" w:rsidRPr="002F345C">
        <w:rPr>
          <w:rFonts w:ascii="Arial" w:hAnsi="Arial"/>
          <w:sz w:val="20"/>
          <w:szCs w:val="20"/>
        </w:rPr>
        <w:t>’</w:t>
      </w:r>
      <w:r w:rsidRPr="002F345C">
        <w:rPr>
          <w:rFonts w:ascii="Arial" w:hAnsi="Arial"/>
          <w:sz w:val="20"/>
          <w:szCs w:val="20"/>
        </w:rPr>
        <w:t>Assemblée législative du Manitoba et ne fait partie d</w:t>
      </w:r>
      <w:r w:rsidR="00420D88" w:rsidRPr="002F345C">
        <w:rPr>
          <w:rFonts w:ascii="Arial" w:hAnsi="Arial"/>
          <w:sz w:val="20"/>
          <w:szCs w:val="20"/>
        </w:rPr>
        <w:t>’</w:t>
      </w:r>
      <w:r w:rsidRPr="002F345C">
        <w:rPr>
          <w:rFonts w:ascii="Arial" w:hAnsi="Arial"/>
          <w:sz w:val="20"/>
          <w:szCs w:val="20"/>
        </w:rPr>
        <w:t xml:space="preserve">aucun ministère ou organisme du gouvernement. </w:t>
      </w:r>
      <w:r w:rsidRPr="002F345C">
        <w:rPr>
          <w:sz w:val="20"/>
          <w:szCs w:val="20"/>
        </w:rPr>
        <w:t xml:space="preserve"> </w:t>
      </w:r>
      <w:r w:rsidRPr="002F345C">
        <w:rPr>
          <w:rFonts w:ascii="Arial" w:hAnsi="Arial"/>
          <w:sz w:val="20"/>
          <w:szCs w:val="20"/>
        </w:rPr>
        <w:t>L</w:t>
      </w:r>
      <w:r w:rsidR="00420D88" w:rsidRPr="002F345C">
        <w:rPr>
          <w:rFonts w:ascii="Arial" w:hAnsi="Arial"/>
          <w:sz w:val="20"/>
          <w:szCs w:val="20"/>
        </w:rPr>
        <w:t>’</w:t>
      </w:r>
      <w:r w:rsidRPr="002F345C">
        <w:rPr>
          <w:rFonts w:ascii="Arial" w:hAnsi="Arial"/>
          <w:sz w:val="20"/>
          <w:szCs w:val="20"/>
        </w:rPr>
        <w:t xml:space="preserve">Ombudsman mène des enquêtes indépendantes, impartiales et non partisanes. </w:t>
      </w:r>
      <w:r w:rsidRPr="002F345C">
        <w:rPr>
          <w:sz w:val="20"/>
          <w:szCs w:val="20"/>
        </w:rPr>
        <w:t xml:space="preserve"> </w:t>
      </w:r>
      <w:r w:rsidRPr="002F345C">
        <w:rPr>
          <w:rFonts w:ascii="Arial" w:hAnsi="Arial"/>
          <w:sz w:val="20"/>
          <w:szCs w:val="20"/>
        </w:rPr>
        <w:t>La mission du bureau est de promouvoir et de favoriser l</w:t>
      </w:r>
      <w:r w:rsidR="00420D88" w:rsidRPr="002F345C">
        <w:rPr>
          <w:rFonts w:ascii="Arial" w:hAnsi="Arial"/>
          <w:sz w:val="20"/>
          <w:szCs w:val="20"/>
        </w:rPr>
        <w:t>’</w:t>
      </w:r>
      <w:r w:rsidRPr="002F345C">
        <w:rPr>
          <w:rFonts w:ascii="Arial" w:hAnsi="Arial"/>
          <w:sz w:val="20"/>
          <w:szCs w:val="20"/>
        </w:rPr>
        <w:t>ouverture, la transparence, l</w:t>
      </w:r>
      <w:r w:rsidR="00420D88" w:rsidRPr="002F345C">
        <w:rPr>
          <w:rFonts w:ascii="Arial" w:hAnsi="Arial"/>
          <w:sz w:val="20"/>
          <w:szCs w:val="20"/>
        </w:rPr>
        <w:t>’</w:t>
      </w:r>
      <w:r w:rsidRPr="002F345C">
        <w:rPr>
          <w:rFonts w:ascii="Arial" w:hAnsi="Arial"/>
          <w:sz w:val="20"/>
          <w:szCs w:val="20"/>
        </w:rPr>
        <w:t>équité, la responsabilité et le respect de la vie privée dans la conception et la prestation des services publics.</w:t>
      </w:r>
    </w:p>
    <w:p w14:paraId="548F4663" w14:textId="77777777" w:rsidR="004C747A" w:rsidRPr="002F345C" w:rsidRDefault="004C747A" w:rsidP="00B52DF0">
      <w:pPr>
        <w:spacing w:after="0" w:line="240" w:lineRule="auto"/>
        <w:rPr>
          <w:rFonts w:ascii="Arial" w:eastAsia="Arial" w:hAnsi="Arial" w:cs="Arial"/>
          <w:sz w:val="20"/>
          <w:szCs w:val="20"/>
        </w:rPr>
      </w:pPr>
    </w:p>
    <w:p w14:paraId="178C2899" w14:textId="369A6333" w:rsidR="00FC40D7" w:rsidRPr="002F345C" w:rsidRDefault="00FC40D7" w:rsidP="00B52DF0">
      <w:pPr>
        <w:spacing w:after="0" w:line="240" w:lineRule="auto"/>
        <w:rPr>
          <w:rFonts w:ascii="Arial" w:eastAsia="Arial" w:hAnsi="Arial" w:cs="Arial"/>
          <w:b/>
          <w:iCs/>
          <w:sz w:val="20"/>
          <w:szCs w:val="20"/>
        </w:rPr>
      </w:pPr>
      <w:r w:rsidRPr="002F345C">
        <w:rPr>
          <w:sz w:val="20"/>
          <w:szCs w:val="20"/>
        </w:rPr>
        <w:t xml:space="preserve"> </w:t>
      </w:r>
      <w:r w:rsidRPr="002F345C">
        <w:rPr>
          <w:rFonts w:ascii="Arial" w:hAnsi="Arial"/>
          <w:iCs/>
          <w:sz w:val="20"/>
          <w:szCs w:val="20"/>
        </w:rPr>
        <w:t>La</w:t>
      </w:r>
      <w:r w:rsidRPr="002F345C">
        <w:rPr>
          <w:rFonts w:ascii="Arial" w:hAnsi="Arial"/>
          <w:sz w:val="20"/>
          <w:szCs w:val="20"/>
        </w:rPr>
        <w:t xml:space="preserve"> </w:t>
      </w:r>
      <w:r w:rsidRPr="002F345C">
        <w:rPr>
          <w:rFonts w:ascii="Arial" w:hAnsi="Arial"/>
          <w:b/>
          <w:iCs/>
          <w:sz w:val="20"/>
          <w:szCs w:val="20"/>
        </w:rPr>
        <w:t>Loi sur l</w:t>
      </w:r>
      <w:r w:rsidR="00420D88" w:rsidRPr="002F345C">
        <w:rPr>
          <w:rFonts w:ascii="Arial" w:hAnsi="Arial"/>
          <w:b/>
          <w:iCs/>
          <w:sz w:val="20"/>
          <w:szCs w:val="20"/>
        </w:rPr>
        <w:t>’</w:t>
      </w:r>
      <w:r w:rsidRPr="002F345C">
        <w:rPr>
          <w:rFonts w:ascii="Arial" w:hAnsi="Arial"/>
          <w:b/>
          <w:iCs/>
          <w:sz w:val="20"/>
          <w:szCs w:val="20"/>
        </w:rPr>
        <w:t>accès à l</w:t>
      </w:r>
      <w:r w:rsidR="00420D88" w:rsidRPr="002F345C">
        <w:rPr>
          <w:rFonts w:ascii="Arial" w:hAnsi="Arial"/>
          <w:b/>
          <w:iCs/>
          <w:sz w:val="20"/>
          <w:szCs w:val="20"/>
        </w:rPr>
        <w:t>’</w:t>
      </w:r>
      <w:r w:rsidRPr="002F345C">
        <w:rPr>
          <w:rFonts w:ascii="Arial" w:hAnsi="Arial"/>
          <w:b/>
          <w:iCs/>
          <w:sz w:val="20"/>
          <w:szCs w:val="20"/>
        </w:rPr>
        <w:t>information et la protection de la vie privée</w:t>
      </w:r>
      <w:r w:rsidRPr="002F345C">
        <w:rPr>
          <w:rFonts w:ascii="Arial" w:hAnsi="Arial"/>
          <w:sz w:val="20"/>
          <w:szCs w:val="20"/>
        </w:rPr>
        <w:t xml:space="preserve"> prévoit que vous avez le droit de déposer une plainte en matière de protection de la vie privée auprès de l</w:t>
      </w:r>
      <w:r w:rsidR="00420D88" w:rsidRPr="002F345C">
        <w:rPr>
          <w:rFonts w:ascii="Arial" w:hAnsi="Arial"/>
          <w:sz w:val="20"/>
          <w:szCs w:val="20"/>
        </w:rPr>
        <w:t>’</w:t>
      </w:r>
      <w:r w:rsidRPr="002F345C">
        <w:rPr>
          <w:rFonts w:ascii="Arial" w:hAnsi="Arial"/>
          <w:sz w:val="20"/>
          <w:szCs w:val="20"/>
        </w:rPr>
        <w:t>Ombudsman du Manitoba.</w:t>
      </w:r>
    </w:p>
    <w:p w14:paraId="76FE26E2" w14:textId="77777777" w:rsidR="4C6F772D" w:rsidRPr="002F345C" w:rsidRDefault="4C6F772D" w:rsidP="00B52DF0">
      <w:pPr>
        <w:spacing w:after="0" w:line="240" w:lineRule="auto"/>
        <w:jc w:val="center"/>
        <w:rPr>
          <w:rFonts w:ascii="Arial" w:eastAsia="Arial" w:hAnsi="Arial" w:cs="Arial"/>
          <w:sz w:val="20"/>
          <w:szCs w:val="20"/>
        </w:rPr>
      </w:pPr>
    </w:p>
    <w:p w14:paraId="0F2699E0" w14:textId="4F918D77" w:rsidR="00FC40D7" w:rsidRPr="002F345C" w:rsidRDefault="00FC40D7" w:rsidP="00FC40D7">
      <w:pPr>
        <w:pStyle w:val="Heading4"/>
        <w:spacing w:before="0" w:line="240" w:lineRule="auto"/>
        <w:rPr>
          <w:rFonts w:ascii="Arial" w:eastAsia="Arial" w:hAnsi="Arial" w:cs="Arial"/>
          <w:b/>
          <w:i w:val="0"/>
          <w:iCs w:val="0"/>
          <w:color w:val="auto"/>
          <w:sz w:val="20"/>
          <w:szCs w:val="20"/>
        </w:rPr>
      </w:pPr>
      <w:r w:rsidRPr="002F345C">
        <w:rPr>
          <w:rFonts w:ascii="Arial" w:hAnsi="Arial"/>
          <w:b/>
          <w:i w:val="0"/>
          <w:iCs w:val="0"/>
          <w:color w:val="auto"/>
          <w:sz w:val="20"/>
          <w:szCs w:val="20"/>
        </w:rPr>
        <w:t>Ombudsman du Manitoba</w:t>
      </w:r>
    </w:p>
    <w:p w14:paraId="56E9DDE5" w14:textId="60A7A831" w:rsidR="00FC40D7" w:rsidRPr="002F345C" w:rsidRDefault="00FC40D7" w:rsidP="00B52DF0">
      <w:pPr>
        <w:spacing w:after="0" w:line="240" w:lineRule="auto"/>
        <w:rPr>
          <w:rFonts w:ascii="Arial" w:eastAsia="Arial" w:hAnsi="Arial" w:cs="Arial"/>
          <w:sz w:val="20"/>
          <w:szCs w:val="20"/>
        </w:rPr>
      </w:pPr>
      <w:r w:rsidRPr="002F345C">
        <w:rPr>
          <w:rFonts w:ascii="Arial" w:hAnsi="Arial"/>
          <w:sz w:val="20"/>
          <w:szCs w:val="20"/>
        </w:rPr>
        <w:t>500, avenue Portage, bureau 750</w:t>
      </w:r>
    </w:p>
    <w:p w14:paraId="64F28AE2" w14:textId="536F976B" w:rsidR="00FC40D7" w:rsidRPr="002F345C" w:rsidRDefault="00FC40D7" w:rsidP="00B52DF0">
      <w:pPr>
        <w:spacing w:after="0" w:line="240" w:lineRule="auto"/>
        <w:rPr>
          <w:rFonts w:ascii="Arial" w:eastAsia="Arial" w:hAnsi="Arial" w:cs="Arial"/>
          <w:sz w:val="20"/>
          <w:szCs w:val="20"/>
        </w:rPr>
      </w:pPr>
      <w:r w:rsidRPr="002F345C">
        <w:rPr>
          <w:rFonts w:ascii="Arial" w:hAnsi="Arial"/>
          <w:sz w:val="20"/>
          <w:szCs w:val="20"/>
        </w:rPr>
        <w:t>Winnipeg (</w:t>
      </w:r>
      <w:proofErr w:type="gramStart"/>
      <w:r w:rsidRPr="002F345C">
        <w:rPr>
          <w:rFonts w:ascii="Arial" w:hAnsi="Arial"/>
          <w:sz w:val="20"/>
          <w:szCs w:val="20"/>
        </w:rPr>
        <w:t>Manitoba)  R</w:t>
      </w:r>
      <w:proofErr w:type="gramEnd"/>
      <w:r w:rsidRPr="002F345C">
        <w:rPr>
          <w:rFonts w:ascii="Arial" w:hAnsi="Arial"/>
          <w:sz w:val="20"/>
          <w:szCs w:val="20"/>
        </w:rPr>
        <w:t>3C 3X1</w:t>
      </w:r>
    </w:p>
    <w:p w14:paraId="47C6E122" w14:textId="030FC4C5" w:rsidR="4C6F772D" w:rsidRPr="002F345C" w:rsidRDefault="00852CF9" w:rsidP="00B52DF0">
      <w:pPr>
        <w:spacing w:after="0" w:line="240" w:lineRule="auto"/>
        <w:rPr>
          <w:rFonts w:ascii="Arial" w:eastAsia="Arial" w:hAnsi="Arial" w:cs="Arial"/>
          <w:sz w:val="20"/>
          <w:szCs w:val="20"/>
        </w:rPr>
      </w:pPr>
      <w:r w:rsidRPr="002F345C">
        <w:rPr>
          <w:rFonts w:ascii="Arial" w:hAnsi="Arial"/>
          <w:sz w:val="20"/>
          <w:szCs w:val="20"/>
        </w:rPr>
        <w:t>204</w:t>
      </w:r>
      <w:r w:rsidRPr="002F345C">
        <w:rPr>
          <w:sz w:val="20"/>
          <w:szCs w:val="20"/>
        </w:rPr>
        <w:t> </w:t>
      </w:r>
      <w:r w:rsidR="4C6F772D" w:rsidRPr="002F345C">
        <w:rPr>
          <w:rFonts w:ascii="Arial" w:hAnsi="Arial"/>
          <w:sz w:val="20"/>
          <w:szCs w:val="20"/>
        </w:rPr>
        <w:t>982-9130</w:t>
      </w:r>
    </w:p>
    <w:p w14:paraId="33B7B7CF" w14:textId="5AE6F408" w:rsidR="4C6F772D" w:rsidRPr="002F345C" w:rsidRDefault="00852CF9" w:rsidP="00B52DF0">
      <w:pPr>
        <w:spacing w:after="0" w:line="240" w:lineRule="auto"/>
        <w:rPr>
          <w:rFonts w:ascii="Arial" w:eastAsia="Arial" w:hAnsi="Arial" w:cs="Arial"/>
          <w:sz w:val="20"/>
          <w:szCs w:val="20"/>
        </w:rPr>
      </w:pPr>
      <w:r w:rsidRPr="002F345C">
        <w:rPr>
          <w:rFonts w:ascii="Arial" w:hAnsi="Arial"/>
          <w:sz w:val="20"/>
          <w:szCs w:val="20"/>
        </w:rPr>
        <w:t>1</w:t>
      </w:r>
      <w:r w:rsidRPr="002F345C">
        <w:rPr>
          <w:sz w:val="20"/>
          <w:szCs w:val="20"/>
        </w:rPr>
        <w:t> </w:t>
      </w:r>
      <w:r w:rsidRPr="002F345C">
        <w:rPr>
          <w:rFonts w:ascii="Arial" w:hAnsi="Arial"/>
          <w:sz w:val="20"/>
          <w:szCs w:val="20"/>
        </w:rPr>
        <w:t>800</w:t>
      </w:r>
      <w:r w:rsidRPr="002F345C">
        <w:rPr>
          <w:sz w:val="20"/>
          <w:szCs w:val="20"/>
        </w:rPr>
        <w:t> </w:t>
      </w:r>
      <w:r w:rsidR="4C6F772D" w:rsidRPr="002F345C">
        <w:rPr>
          <w:rFonts w:ascii="Arial" w:hAnsi="Arial"/>
          <w:sz w:val="20"/>
          <w:szCs w:val="20"/>
        </w:rPr>
        <w:t>665-0531</w:t>
      </w:r>
    </w:p>
    <w:p w14:paraId="2A134D9A" w14:textId="77777777" w:rsidR="4C6F772D" w:rsidRPr="002F345C" w:rsidRDefault="00D01BC0" w:rsidP="00B52DF0">
      <w:pPr>
        <w:spacing w:after="0" w:line="240" w:lineRule="auto"/>
        <w:rPr>
          <w:rFonts w:ascii="Arial" w:eastAsia="Arial" w:hAnsi="Arial" w:cs="Arial"/>
          <w:sz w:val="20"/>
          <w:szCs w:val="20"/>
        </w:rPr>
      </w:pPr>
      <w:hyperlink r:id="rId12" w:history="1">
        <w:r w:rsidR="00E37FF9" w:rsidRPr="002F345C">
          <w:rPr>
            <w:rStyle w:val="Hyperlink"/>
            <w:rFonts w:ascii="Arial" w:hAnsi="Arial"/>
            <w:color w:val="0563C1"/>
            <w:sz w:val="20"/>
            <w:szCs w:val="20"/>
          </w:rPr>
          <w:t>http://www.ombudsman.mb.ca/</w:t>
        </w:r>
      </w:hyperlink>
    </w:p>
    <w:p w14:paraId="4194D8C6" w14:textId="77777777" w:rsidR="1A7CC784" w:rsidRPr="002F345C" w:rsidRDefault="1A7CC784" w:rsidP="00B52DF0">
      <w:pPr>
        <w:spacing w:after="0" w:line="240" w:lineRule="auto"/>
        <w:rPr>
          <w:rFonts w:ascii="Arial" w:eastAsia="Arial" w:hAnsi="Arial" w:cs="Arial"/>
          <w:sz w:val="20"/>
          <w:szCs w:val="20"/>
        </w:rPr>
      </w:pPr>
    </w:p>
    <w:p w14:paraId="622FCE99" w14:textId="77777777" w:rsidR="002F345C" w:rsidRDefault="00FC40D7" w:rsidP="002F345C">
      <w:pPr>
        <w:pStyle w:val="paragraph"/>
        <w:spacing w:before="0" w:beforeAutospacing="0" w:after="0" w:afterAutospacing="0"/>
        <w:textAlignment w:val="baseline"/>
        <w:rPr>
          <w:rStyle w:val="Hyperlink"/>
          <w:rFonts w:ascii="Arial" w:hAnsi="Arial" w:cs="Arial"/>
          <w:b/>
          <w:bCs/>
          <w:color w:val="0563C1"/>
          <w:sz w:val="20"/>
          <w:szCs w:val="20"/>
        </w:rPr>
      </w:pPr>
      <w:r w:rsidRPr="002F345C">
        <w:rPr>
          <w:rFonts w:ascii="Arial" w:hAnsi="Arial" w:cs="Arial"/>
          <w:sz w:val="20"/>
          <w:szCs w:val="20"/>
        </w:rPr>
        <w:t xml:space="preserve"> </w:t>
      </w:r>
      <w:r w:rsidRPr="002F345C">
        <w:rPr>
          <w:rFonts w:ascii="Arial" w:hAnsi="Arial" w:cs="Arial"/>
          <w:b/>
          <w:bCs/>
          <w:sz w:val="20"/>
          <w:szCs w:val="20"/>
        </w:rPr>
        <w:t>Si vous avez des questions sur le Programme du Manitoba pour des embauches en bonne santé, veuillez visiter l</w:t>
      </w:r>
      <w:r w:rsidR="00420D88" w:rsidRPr="002F345C">
        <w:rPr>
          <w:rFonts w:ascii="Arial" w:hAnsi="Arial" w:cs="Arial"/>
          <w:b/>
          <w:bCs/>
          <w:sz w:val="20"/>
          <w:szCs w:val="20"/>
        </w:rPr>
        <w:t>’</w:t>
      </w:r>
      <w:r w:rsidRPr="002F345C">
        <w:rPr>
          <w:rFonts w:ascii="Arial" w:hAnsi="Arial" w:cs="Arial"/>
          <w:b/>
          <w:bCs/>
          <w:sz w:val="20"/>
          <w:szCs w:val="20"/>
        </w:rPr>
        <w:t>adresse</w:t>
      </w:r>
      <w:r w:rsidRPr="002F345C">
        <w:rPr>
          <w:rFonts w:ascii="Arial" w:hAnsi="Arial" w:cs="Arial"/>
          <w:sz w:val="20"/>
          <w:szCs w:val="20"/>
        </w:rPr>
        <w:t xml:space="preserve"> </w:t>
      </w:r>
      <w:hyperlink r:id="rId13" w:history="1">
        <w:r w:rsidRPr="002F345C">
          <w:rPr>
            <w:rStyle w:val="Hyperlink"/>
            <w:rFonts w:ascii="Arial" w:hAnsi="Arial" w:cs="Arial"/>
            <w:b/>
            <w:bCs/>
            <w:color w:val="0563C1"/>
            <w:sz w:val="20"/>
            <w:szCs w:val="20"/>
          </w:rPr>
          <w:t>https://manitoba.ca/covid19/programs/healthy-hire-mb.html</w:t>
        </w:r>
      </w:hyperlink>
      <w:r w:rsidR="002F345C" w:rsidRPr="002F345C">
        <w:rPr>
          <w:rStyle w:val="Hyperlink"/>
          <w:rFonts w:ascii="Arial" w:hAnsi="Arial" w:cs="Arial"/>
          <w:b/>
          <w:bCs/>
          <w:color w:val="0563C1"/>
          <w:sz w:val="20"/>
          <w:szCs w:val="20"/>
        </w:rPr>
        <w:t xml:space="preserve">; </w:t>
      </w:r>
    </w:p>
    <w:p w14:paraId="51A7CC23" w14:textId="4F9FFC14" w:rsidR="348C68ED" w:rsidRPr="002F345C" w:rsidRDefault="002F345C" w:rsidP="002F345C">
      <w:pPr>
        <w:pStyle w:val="paragraph"/>
        <w:spacing w:before="0" w:beforeAutospacing="0" w:after="0" w:afterAutospacing="0"/>
        <w:textAlignment w:val="baseline"/>
        <w:rPr>
          <w:rFonts w:ascii="Arial" w:hAnsi="Arial" w:cs="Arial"/>
          <w:b/>
          <w:bCs/>
          <w:sz w:val="20"/>
          <w:szCs w:val="20"/>
        </w:rPr>
      </w:pPr>
      <w:r w:rsidRPr="002F345C">
        <w:rPr>
          <w:rFonts w:ascii="Arial" w:hAnsi="Arial" w:cs="Arial"/>
          <w:b/>
          <w:sz w:val="20"/>
          <w:szCs w:val="20"/>
        </w:rPr>
        <w:t>Sans frais</w:t>
      </w:r>
      <w:r>
        <w:rPr>
          <w:rFonts w:ascii="Arial" w:hAnsi="Arial" w:cs="Arial"/>
          <w:sz w:val="20"/>
          <w:szCs w:val="20"/>
        </w:rPr>
        <w:t xml:space="preserve"> </w:t>
      </w:r>
      <w:r w:rsidRPr="002F345C">
        <w:rPr>
          <w:rFonts w:ascii="Arial" w:eastAsia="Times New Roman" w:hAnsi="Arial" w:cs="Arial"/>
          <w:sz w:val="20"/>
          <w:szCs w:val="20"/>
        </w:rPr>
        <w:t xml:space="preserve">1-866-626-4862; </w:t>
      </w:r>
      <w:r w:rsidRPr="002F345C">
        <w:rPr>
          <w:rFonts w:ascii="Arial" w:hAnsi="Arial" w:cs="Arial"/>
          <w:b/>
          <w:sz w:val="20"/>
          <w:szCs w:val="20"/>
        </w:rPr>
        <w:t>Courriel</w:t>
      </w:r>
      <w:r w:rsidRPr="002F345C">
        <w:rPr>
          <w:rFonts w:ascii="Arial" w:eastAsia="Times New Roman" w:hAnsi="Arial" w:cs="Arial"/>
          <w:color w:val="000000"/>
          <w:sz w:val="20"/>
          <w:szCs w:val="20"/>
        </w:rPr>
        <w:t>: </w:t>
      </w:r>
      <w:hyperlink r:id="rId14" w:tgtFrame="_blank" w:history="1">
        <w:r w:rsidRPr="002F345C">
          <w:rPr>
            <w:rFonts w:ascii="Arial" w:eastAsia="Times New Roman" w:hAnsi="Arial" w:cs="Arial"/>
            <w:color w:val="0563C1"/>
            <w:sz w:val="20"/>
            <w:szCs w:val="20"/>
            <w:u w:val="single"/>
          </w:rPr>
          <w:t>HealthyHire@gov.mb.ca</w:t>
        </w:r>
      </w:hyperlink>
      <w:r w:rsidRPr="002F345C">
        <w:rPr>
          <w:rFonts w:ascii="Arial" w:eastAsia="Times New Roman" w:hAnsi="Arial" w:cs="Arial"/>
          <w:color w:val="000000"/>
          <w:sz w:val="20"/>
          <w:szCs w:val="20"/>
        </w:rPr>
        <w:t> </w:t>
      </w:r>
      <w:r w:rsidR="00FC40D7" w:rsidRPr="002F345C">
        <w:rPr>
          <w:rFonts w:ascii="Arial" w:hAnsi="Arial" w:cs="Arial"/>
          <w:sz w:val="20"/>
          <w:szCs w:val="20"/>
        </w:rPr>
        <w:t xml:space="preserve"> </w:t>
      </w:r>
      <w:r w:rsidRPr="002F345C">
        <w:rPr>
          <w:rFonts w:ascii="Arial" w:hAnsi="Arial" w:cs="Arial"/>
          <w:b/>
          <w:bCs/>
          <w:sz w:val="20"/>
          <w:szCs w:val="20"/>
        </w:rPr>
        <w:t>pour obtenir plus d’information.</w:t>
      </w:r>
    </w:p>
    <w:p w14:paraId="7AEAA20D" w14:textId="77777777" w:rsidR="002F345C" w:rsidRPr="002F345C" w:rsidRDefault="002F345C" w:rsidP="006449D0">
      <w:pPr>
        <w:autoSpaceDE w:val="0"/>
        <w:autoSpaceDN w:val="0"/>
        <w:adjustRightInd w:val="0"/>
        <w:spacing w:after="0" w:line="240" w:lineRule="auto"/>
        <w:rPr>
          <w:rFonts w:ascii="Arial" w:eastAsia="Arial" w:hAnsi="Arial" w:cs="Arial"/>
          <w:b/>
          <w:bCs/>
          <w:sz w:val="20"/>
          <w:szCs w:val="20"/>
        </w:rPr>
      </w:pPr>
    </w:p>
    <w:sectPr w:rsidR="002F345C" w:rsidRPr="002F345C" w:rsidSect="00894EF2">
      <w:footerReference w:type="default" r:id="rId15"/>
      <w:footerReference w:type="first" r:id="rId16"/>
      <w:pgSz w:w="12240" w:h="20160" w:code="1"/>
      <w:pgMar w:top="851" w:right="1440" w:bottom="851" w:left="1440"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60E881" w16cex:dateUtc="2021-07-09T05:06:02.3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6A826" w14:textId="77777777" w:rsidR="00D01BC0" w:rsidRDefault="00D01BC0" w:rsidP="00894EF2">
      <w:pPr>
        <w:spacing w:after="0" w:line="240" w:lineRule="auto"/>
      </w:pPr>
      <w:r>
        <w:separator/>
      </w:r>
    </w:p>
  </w:endnote>
  <w:endnote w:type="continuationSeparator" w:id="0">
    <w:p w14:paraId="4E34A8FC" w14:textId="77777777" w:rsidR="00D01BC0" w:rsidRDefault="00D01BC0" w:rsidP="0089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8435" w14:textId="7A0CBFC6" w:rsidR="00085380" w:rsidRPr="00085380" w:rsidRDefault="00085380" w:rsidP="00894EF2">
    <w:pPr>
      <w:pStyle w:val="Footer"/>
      <w:jc w:val="right"/>
      <w:rPr>
        <w:rFonts w:ascii="Arial" w:eastAsia="Arial" w:hAnsi="Arial" w:cs="Arial"/>
        <w:color w:val="000000"/>
      </w:rPr>
    </w:pPr>
    <w:r w:rsidRPr="00B452FA">
      <w:rPr>
        <w:rFonts w:ascii="Arial" w:hAnsi="Arial"/>
      </w:rPr>
      <w:t>Page 2 de 2</w:t>
    </w:r>
  </w:p>
  <w:p w14:paraId="5EA4BFFE" w14:textId="243C570E" w:rsidR="00085380" w:rsidRPr="00085380" w:rsidRDefault="00085380" w:rsidP="00894EF2">
    <w:pPr>
      <w:pStyle w:val="Footer"/>
      <w:jc w:val="right"/>
      <w:rPr>
        <w:rFonts w:ascii="Arial" w:eastAsia="Arial" w:hAnsi="Arial" w:cs="Arial"/>
        <w:color w:val="000000"/>
      </w:rPr>
    </w:pPr>
    <w:r w:rsidRPr="00B452FA">
      <w:rPr>
        <w:rFonts w:ascii="Arial" w:hAnsi="Arial"/>
      </w:rPr>
      <w:t>Initiales : 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F1AB" w14:textId="526C9D0B" w:rsidR="00085380" w:rsidRPr="00085380" w:rsidRDefault="00085380" w:rsidP="00894EF2">
    <w:pPr>
      <w:pStyle w:val="Footer"/>
      <w:jc w:val="right"/>
      <w:rPr>
        <w:rFonts w:ascii="Arial" w:eastAsia="Arial" w:hAnsi="Arial" w:cs="Arial"/>
        <w:color w:val="000000"/>
      </w:rPr>
    </w:pPr>
    <w:r w:rsidRPr="00B452FA">
      <w:rPr>
        <w:rFonts w:ascii="Arial" w:hAnsi="Arial"/>
      </w:rPr>
      <w:t>Page 1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95EA" w14:textId="77777777" w:rsidR="00D01BC0" w:rsidRDefault="00D01BC0" w:rsidP="00894EF2">
      <w:pPr>
        <w:spacing w:after="0" w:line="240" w:lineRule="auto"/>
      </w:pPr>
      <w:r>
        <w:separator/>
      </w:r>
    </w:p>
  </w:footnote>
  <w:footnote w:type="continuationSeparator" w:id="0">
    <w:p w14:paraId="344F79C6" w14:textId="77777777" w:rsidR="00D01BC0" w:rsidRDefault="00D01BC0" w:rsidP="0089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054"/>
    <w:multiLevelType w:val="hybridMultilevel"/>
    <w:tmpl w:val="7F74260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9174495"/>
    <w:multiLevelType w:val="hybridMultilevel"/>
    <w:tmpl w:val="A5D8C8F6"/>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CA" w:vendorID="64" w:dllVersion="6" w:nlCheck="1" w:checkStyle="1"/>
  <w:activeWritingStyle w:appName="MSWord" w:lang="en-US" w:vendorID="64" w:dllVersion="6" w:nlCheck="1" w:checkStyle="1"/>
  <w:activeWritingStyle w:appName="MSWord" w:lang="fr-CA" w:vendorID="64" w:dllVersion="6" w:nlCheck="1" w:checkStyle="0"/>
  <w:activeWritingStyle w:appName="MSWord" w:lang="fr-CA"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E"/>
    <w:rsid w:val="000200E7"/>
    <w:rsid w:val="00030EF3"/>
    <w:rsid w:val="00031E65"/>
    <w:rsid w:val="00044D1D"/>
    <w:rsid w:val="0007245E"/>
    <w:rsid w:val="00085380"/>
    <w:rsid w:val="0009310B"/>
    <w:rsid w:val="000D42D4"/>
    <w:rsid w:val="000E230E"/>
    <w:rsid w:val="00106B07"/>
    <w:rsid w:val="00130165"/>
    <w:rsid w:val="00131672"/>
    <w:rsid w:val="00150275"/>
    <w:rsid w:val="0016504B"/>
    <w:rsid w:val="001837FA"/>
    <w:rsid w:val="001A64D1"/>
    <w:rsid w:val="001F26C2"/>
    <w:rsid w:val="002116A9"/>
    <w:rsid w:val="00255E53"/>
    <w:rsid w:val="00256B00"/>
    <w:rsid w:val="00286B1D"/>
    <w:rsid w:val="00296609"/>
    <w:rsid w:val="002A4358"/>
    <w:rsid w:val="002F345C"/>
    <w:rsid w:val="00335E65"/>
    <w:rsid w:val="00364F7D"/>
    <w:rsid w:val="0039711D"/>
    <w:rsid w:val="00397885"/>
    <w:rsid w:val="003A0248"/>
    <w:rsid w:val="003B437B"/>
    <w:rsid w:val="003E25C3"/>
    <w:rsid w:val="003F1527"/>
    <w:rsid w:val="003F2075"/>
    <w:rsid w:val="003F33D7"/>
    <w:rsid w:val="00401A6E"/>
    <w:rsid w:val="00405744"/>
    <w:rsid w:val="00420D88"/>
    <w:rsid w:val="004225B1"/>
    <w:rsid w:val="004243D6"/>
    <w:rsid w:val="004671C6"/>
    <w:rsid w:val="0048171F"/>
    <w:rsid w:val="00482C6F"/>
    <w:rsid w:val="004C3AA8"/>
    <w:rsid w:val="004C747A"/>
    <w:rsid w:val="004E6FF2"/>
    <w:rsid w:val="004F6759"/>
    <w:rsid w:val="005153E6"/>
    <w:rsid w:val="0057040D"/>
    <w:rsid w:val="005965F0"/>
    <w:rsid w:val="005B5757"/>
    <w:rsid w:val="00641DAB"/>
    <w:rsid w:val="006449D0"/>
    <w:rsid w:val="006F6D67"/>
    <w:rsid w:val="00713D9E"/>
    <w:rsid w:val="007244CD"/>
    <w:rsid w:val="0076320D"/>
    <w:rsid w:val="00772F19"/>
    <w:rsid w:val="00796193"/>
    <w:rsid w:val="007A01B2"/>
    <w:rsid w:val="007B3F70"/>
    <w:rsid w:val="007D6458"/>
    <w:rsid w:val="0083002C"/>
    <w:rsid w:val="00852CF9"/>
    <w:rsid w:val="0085912C"/>
    <w:rsid w:val="00894EF2"/>
    <w:rsid w:val="00944CD5"/>
    <w:rsid w:val="009561D8"/>
    <w:rsid w:val="009B04AC"/>
    <w:rsid w:val="00A46E13"/>
    <w:rsid w:val="00AB2F7D"/>
    <w:rsid w:val="00AB3493"/>
    <w:rsid w:val="00AC63E4"/>
    <w:rsid w:val="00AD3273"/>
    <w:rsid w:val="00B35F05"/>
    <w:rsid w:val="00B37DD2"/>
    <w:rsid w:val="00B452FA"/>
    <w:rsid w:val="00B52DF0"/>
    <w:rsid w:val="00BB3330"/>
    <w:rsid w:val="00BD6235"/>
    <w:rsid w:val="00BD6AC2"/>
    <w:rsid w:val="00BE276D"/>
    <w:rsid w:val="00BF2808"/>
    <w:rsid w:val="00C05301"/>
    <w:rsid w:val="00C32499"/>
    <w:rsid w:val="00C57239"/>
    <w:rsid w:val="00CC3698"/>
    <w:rsid w:val="00D01BC0"/>
    <w:rsid w:val="00D1233F"/>
    <w:rsid w:val="00D26AC5"/>
    <w:rsid w:val="00D64A65"/>
    <w:rsid w:val="00DE3BE4"/>
    <w:rsid w:val="00E309A7"/>
    <w:rsid w:val="00E31B71"/>
    <w:rsid w:val="00E35677"/>
    <w:rsid w:val="00E3702B"/>
    <w:rsid w:val="00E37FF9"/>
    <w:rsid w:val="00E73080"/>
    <w:rsid w:val="00E77DD1"/>
    <w:rsid w:val="00E9357E"/>
    <w:rsid w:val="00EB09F6"/>
    <w:rsid w:val="00F265E7"/>
    <w:rsid w:val="00F31344"/>
    <w:rsid w:val="00F458F7"/>
    <w:rsid w:val="00FA1B5C"/>
    <w:rsid w:val="00FC2984"/>
    <w:rsid w:val="00FC40D7"/>
    <w:rsid w:val="00FF76AF"/>
    <w:rsid w:val="0112B89B"/>
    <w:rsid w:val="02BD3BF9"/>
    <w:rsid w:val="040C8ABC"/>
    <w:rsid w:val="04AF2D68"/>
    <w:rsid w:val="04E3742F"/>
    <w:rsid w:val="061FF885"/>
    <w:rsid w:val="0624A859"/>
    <w:rsid w:val="0662928F"/>
    <w:rsid w:val="07D3137A"/>
    <w:rsid w:val="08159EA7"/>
    <w:rsid w:val="09255B69"/>
    <w:rsid w:val="0A69D01D"/>
    <w:rsid w:val="0AAEAA2E"/>
    <w:rsid w:val="0C4A3122"/>
    <w:rsid w:val="0D176049"/>
    <w:rsid w:val="0E61D64F"/>
    <w:rsid w:val="0E9A084D"/>
    <w:rsid w:val="0F8BF5E7"/>
    <w:rsid w:val="0F9FBA35"/>
    <w:rsid w:val="106EFCA8"/>
    <w:rsid w:val="117A8637"/>
    <w:rsid w:val="11D1A90F"/>
    <w:rsid w:val="12DE945F"/>
    <w:rsid w:val="12FE315B"/>
    <w:rsid w:val="131F1645"/>
    <w:rsid w:val="13531886"/>
    <w:rsid w:val="13869C1E"/>
    <w:rsid w:val="141D9AD5"/>
    <w:rsid w:val="1560C905"/>
    <w:rsid w:val="158D93B6"/>
    <w:rsid w:val="15BE4AA3"/>
    <w:rsid w:val="16163521"/>
    <w:rsid w:val="177A76D1"/>
    <w:rsid w:val="17D9DA36"/>
    <w:rsid w:val="18162A04"/>
    <w:rsid w:val="1884C525"/>
    <w:rsid w:val="18D62029"/>
    <w:rsid w:val="1A7CC784"/>
    <w:rsid w:val="1C3EF0F2"/>
    <w:rsid w:val="1CBF722C"/>
    <w:rsid w:val="1CF28792"/>
    <w:rsid w:val="1D316BCF"/>
    <w:rsid w:val="1D8E8C29"/>
    <w:rsid w:val="1E73BB5C"/>
    <w:rsid w:val="1EB7E8FD"/>
    <w:rsid w:val="1F529500"/>
    <w:rsid w:val="202A2854"/>
    <w:rsid w:val="21856C50"/>
    <w:rsid w:val="23286EEF"/>
    <w:rsid w:val="238B5A20"/>
    <w:rsid w:val="2410439D"/>
    <w:rsid w:val="24558C09"/>
    <w:rsid w:val="246D5DC4"/>
    <w:rsid w:val="2474BACA"/>
    <w:rsid w:val="26B0D148"/>
    <w:rsid w:val="27841D0A"/>
    <w:rsid w:val="28044642"/>
    <w:rsid w:val="2845A2E6"/>
    <w:rsid w:val="2928FD2C"/>
    <w:rsid w:val="294DB255"/>
    <w:rsid w:val="294F0BDD"/>
    <w:rsid w:val="29D2ECEA"/>
    <w:rsid w:val="2A415B63"/>
    <w:rsid w:val="2AADD13A"/>
    <w:rsid w:val="2BB4BC35"/>
    <w:rsid w:val="2BDB62F4"/>
    <w:rsid w:val="2C5BEA2A"/>
    <w:rsid w:val="2CD2EB3D"/>
    <w:rsid w:val="2D793F07"/>
    <w:rsid w:val="2E74C3B0"/>
    <w:rsid w:val="2EB6F00E"/>
    <w:rsid w:val="2F20B1BD"/>
    <w:rsid w:val="3050B4CB"/>
    <w:rsid w:val="30A4E9B8"/>
    <w:rsid w:val="312E5FD9"/>
    <w:rsid w:val="31A4E70D"/>
    <w:rsid w:val="31EC852C"/>
    <w:rsid w:val="31F3ECF0"/>
    <w:rsid w:val="348C68ED"/>
    <w:rsid w:val="34BD4631"/>
    <w:rsid w:val="385AE229"/>
    <w:rsid w:val="38D6299B"/>
    <w:rsid w:val="3968E2A0"/>
    <w:rsid w:val="3A6494CD"/>
    <w:rsid w:val="3AB379F4"/>
    <w:rsid w:val="3B64E80E"/>
    <w:rsid w:val="3C1D0CF6"/>
    <w:rsid w:val="3C7E5275"/>
    <w:rsid w:val="3CA08362"/>
    <w:rsid w:val="3E46BAE6"/>
    <w:rsid w:val="3E4B001A"/>
    <w:rsid w:val="3F504429"/>
    <w:rsid w:val="4053ED74"/>
    <w:rsid w:val="426F91EC"/>
    <w:rsid w:val="42CEE29B"/>
    <w:rsid w:val="434240FB"/>
    <w:rsid w:val="45851838"/>
    <w:rsid w:val="466364CD"/>
    <w:rsid w:val="46B7B22F"/>
    <w:rsid w:val="46FB7A2E"/>
    <w:rsid w:val="4835AA5F"/>
    <w:rsid w:val="4AEF1653"/>
    <w:rsid w:val="4C6F772D"/>
    <w:rsid w:val="4DB758AC"/>
    <w:rsid w:val="4F5CD22C"/>
    <w:rsid w:val="5018E790"/>
    <w:rsid w:val="50C8E284"/>
    <w:rsid w:val="50E34E7B"/>
    <w:rsid w:val="50E4FF3E"/>
    <w:rsid w:val="51598D69"/>
    <w:rsid w:val="52A27244"/>
    <w:rsid w:val="535DBE5A"/>
    <w:rsid w:val="53DEAF22"/>
    <w:rsid w:val="54EE3D99"/>
    <w:rsid w:val="54F8B648"/>
    <w:rsid w:val="54FF12CE"/>
    <w:rsid w:val="552AA177"/>
    <w:rsid w:val="55AAFFFE"/>
    <w:rsid w:val="55ECE174"/>
    <w:rsid w:val="56D96F75"/>
    <w:rsid w:val="57100A61"/>
    <w:rsid w:val="5825DE5B"/>
    <w:rsid w:val="5849F060"/>
    <w:rsid w:val="5A8ED7DD"/>
    <w:rsid w:val="5B08A31D"/>
    <w:rsid w:val="5BFD4EB1"/>
    <w:rsid w:val="5CD0E488"/>
    <w:rsid w:val="5D15D99E"/>
    <w:rsid w:val="5E2943CD"/>
    <w:rsid w:val="5EAD2470"/>
    <w:rsid w:val="5F67CCEF"/>
    <w:rsid w:val="6123AD40"/>
    <w:rsid w:val="61E17598"/>
    <w:rsid w:val="636B749E"/>
    <w:rsid w:val="64740084"/>
    <w:rsid w:val="65607E9D"/>
    <w:rsid w:val="661F5D89"/>
    <w:rsid w:val="663DE2BB"/>
    <w:rsid w:val="66950ACA"/>
    <w:rsid w:val="66AB3357"/>
    <w:rsid w:val="68A4D208"/>
    <w:rsid w:val="69D17897"/>
    <w:rsid w:val="6A6D7455"/>
    <w:rsid w:val="6B6D48F8"/>
    <w:rsid w:val="6C07758E"/>
    <w:rsid w:val="6D07356E"/>
    <w:rsid w:val="6D1B5BE2"/>
    <w:rsid w:val="6D92F582"/>
    <w:rsid w:val="6E764FC8"/>
    <w:rsid w:val="6EC4A874"/>
    <w:rsid w:val="6F2FDE4D"/>
    <w:rsid w:val="706078D5"/>
    <w:rsid w:val="70D400DD"/>
    <w:rsid w:val="728E6BF9"/>
    <w:rsid w:val="733EDEC0"/>
    <w:rsid w:val="74023706"/>
    <w:rsid w:val="75296F74"/>
    <w:rsid w:val="7617FD99"/>
    <w:rsid w:val="771B14BC"/>
    <w:rsid w:val="77CE1D4F"/>
    <w:rsid w:val="77EFE1B9"/>
    <w:rsid w:val="78C8793E"/>
    <w:rsid w:val="79547EC9"/>
    <w:rsid w:val="79BDE3DA"/>
    <w:rsid w:val="7A68FD63"/>
    <w:rsid w:val="7B0D3168"/>
    <w:rsid w:val="7B29F550"/>
    <w:rsid w:val="7B91638A"/>
    <w:rsid w:val="7BEBA567"/>
    <w:rsid w:val="7C425040"/>
    <w:rsid w:val="7C43E1FF"/>
    <w:rsid w:val="7CC5C5B1"/>
    <w:rsid w:val="7DB42BCF"/>
    <w:rsid w:val="7DD11EA0"/>
    <w:rsid w:val="7FBADEF9"/>
    <w:rsid w:val="7FFB1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25E"/>
  <w15:chartTrackingRefBased/>
  <w15:docId w15:val="{0F589A49-14CF-409C-84EB-5927CAC2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C74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45E"/>
    <w:rPr>
      <w:color w:val="0563C1" w:themeColor="hyperlink"/>
      <w:u w:val="single"/>
    </w:rPr>
  </w:style>
  <w:style w:type="table" w:styleId="TableGrid">
    <w:name w:val="Table Grid"/>
    <w:basedOn w:val="TableNormal"/>
    <w:uiPriority w:val="59"/>
    <w:rsid w:val="0007245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759"/>
    <w:pPr>
      <w:ind w:left="720"/>
      <w:contextualSpacing/>
    </w:pPr>
    <w:rPr>
      <w:rFonts w:eastAsiaTheme="minorEastAsia"/>
    </w:rPr>
  </w:style>
  <w:style w:type="paragraph" w:customStyle="1" w:styleId="Default">
    <w:name w:val="Default"/>
    <w:rsid w:val="004F6759"/>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2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B1"/>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0200E7"/>
    <w:rPr>
      <w:sz w:val="20"/>
      <w:szCs w:val="20"/>
    </w:rPr>
  </w:style>
  <w:style w:type="paragraph" w:styleId="CommentSubject">
    <w:name w:val="annotation subject"/>
    <w:basedOn w:val="CommentText"/>
    <w:next w:val="CommentText"/>
    <w:link w:val="CommentSubjectChar"/>
    <w:uiPriority w:val="99"/>
    <w:semiHidden/>
    <w:unhideWhenUsed/>
    <w:rsid w:val="000200E7"/>
    <w:rPr>
      <w:b/>
      <w:bCs/>
    </w:rPr>
  </w:style>
  <w:style w:type="character" w:customStyle="1" w:styleId="CommentSubjectChar">
    <w:name w:val="Comment Subject Char"/>
    <w:basedOn w:val="CommentTextChar"/>
    <w:link w:val="CommentSubject"/>
    <w:uiPriority w:val="99"/>
    <w:semiHidden/>
    <w:rsid w:val="000200E7"/>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94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F2"/>
  </w:style>
  <w:style w:type="paragraph" w:styleId="Footer">
    <w:name w:val="footer"/>
    <w:basedOn w:val="Normal"/>
    <w:link w:val="FooterChar"/>
    <w:uiPriority w:val="99"/>
    <w:unhideWhenUsed/>
    <w:rsid w:val="00894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F2"/>
  </w:style>
  <w:style w:type="character" w:styleId="FollowedHyperlink">
    <w:name w:val="FollowedHyperlink"/>
    <w:basedOn w:val="DefaultParagraphFont"/>
    <w:uiPriority w:val="99"/>
    <w:semiHidden/>
    <w:unhideWhenUsed/>
    <w:rsid w:val="004C747A"/>
    <w:rPr>
      <w:color w:val="954F72" w:themeColor="followedHyperlink"/>
      <w:u w:val="single"/>
    </w:rPr>
  </w:style>
  <w:style w:type="character" w:customStyle="1" w:styleId="Heading3Char">
    <w:name w:val="Heading 3 Char"/>
    <w:basedOn w:val="DefaultParagraphFont"/>
    <w:link w:val="Heading3"/>
    <w:uiPriority w:val="9"/>
    <w:semiHidden/>
    <w:rsid w:val="004C74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C74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B52DF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eop">
    <w:name w:val="eop"/>
    <w:basedOn w:val="DefaultParagraphFont"/>
    <w:rsid w:val="00B52DF0"/>
  </w:style>
  <w:style w:type="character" w:customStyle="1" w:styleId="Tag">
    <w:name w:val="Tag"/>
    <w:basedOn w:val="DefaultParagraphFont"/>
    <w:uiPriority w:val="1"/>
    <w:qFormat/>
    <w:rsid w:val="007244CD"/>
    <w:rPr>
      <w:i/>
      <w:color w:val="FF0066"/>
    </w:rPr>
  </w:style>
  <w:style w:type="character" w:customStyle="1" w:styleId="normaltextrun">
    <w:name w:val="normaltextrun"/>
    <w:basedOn w:val="DefaultParagraphFont"/>
    <w:rsid w:val="002F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7615">
      <w:bodyDiv w:val="1"/>
      <w:marLeft w:val="0"/>
      <w:marRight w:val="0"/>
      <w:marTop w:val="0"/>
      <w:marBottom w:val="0"/>
      <w:divBdr>
        <w:top w:val="none" w:sz="0" w:space="0" w:color="auto"/>
        <w:left w:val="none" w:sz="0" w:space="0" w:color="auto"/>
        <w:bottom w:val="none" w:sz="0" w:space="0" w:color="auto"/>
        <w:right w:val="none" w:sz="0" w:space="0" w:color="auto"/>
      </w:divBdr>
    </w:div>
    <w:div w:id="968898722">
      <w:bodyDiv w:val="1"/>
      <w:marLeft w:val="0"/>
      <w:marRight w:val="0"/>
      <w:marTop w:val="0"/>
      <w:marBottom w:val="0"/>
      <w:divBdr>
        <w:top w:val="none" w:sz="0" w:space="0" w:color="auto"/>
        <w:left w:val="none" w:sz="0" w:space="0" w:color="auto"/>
        <w:bottom w:val="none" w:sz="0" w:space="0" w:color="auto"/>
        <w:right w:val="none" w:sz="0" w:space="0" w:color="auto"/>
      </w:divBdr>
      <w:divsChild>
        <w:div w:id="1960456961">
          <w:marLeft w:val="0"/>
          <w:marRight w:val="0"/>
          <w:marTop w:val="0"/>
          <w:marBottom w:val="0"/>
          <w:divBdr>
            <w:top w:val="none" w:sz="0" w:space="0" w:color="auto"/>
            <w:left w:val="none" w:sz="0" w:space="0" w:color="auto"/>
            <w:bottom w:val="none" w:sz="0" w:space="0" w:color="auto"/>
            <w:right w:val="none" w:sz="0" w:space="0" w:color="auto"/>
          </w:divBdr>
        </w:div>
        <w:div w:id="943149258">
          <w:marLeft w:val="406"/>
          <w:marRight w:val="0"/>
          <w:marTop w:val="0"/>
          <w:marBottom w:val="0"/>
          <w:divBdr>
            <w:top w:val="none" w:sz="0" w:space="0" w:color="auto"/>
            <w:left w:val="none" w:sz="0" w:space="0" w:color="auto"/>
            <w:bottom w:val="none" w:sz="0" w:space="0" w:color="auto"/>
            <w:right w:val="none" w:sz="0" w:space="0" w:color="auto"/>
          </w:divBdr>
        </w:div>
        <w:div w:id="1813325454">
          <w:marLeft w:val="406"/>
          <w:marRight w:val="0"/>
          <w:marTop w:val="0"/>
          <w:marBottom w:val="0"/>
          <w:divBdr>
            <w:top w:val="none" w:sz="0" w:space="0" w:color="auto"/>
            <w:left w:val="none" w:sz="0" w:space="0" w:color="auto"/>
            <w:bottom w:val="none" w:sz="0" w:space="0" w:color="auto"/>
            <w:right w:val="none" w:sz="0" w:space="0" w:color="auto"/>
          </w:divBdr>
        </w:div>
      </w:divsChild>
    </w:div>
    <w:div w:id="1155419010">
      <w:bodyDiv w:val="1"/>
      <w:marLeft w:val="0"/>
      <w:marRight w:val="0"/>
      <w:marTop w:val="0"/>
      <w:marBottom w:val="0"/>
      <w:divBdr>
        <w:top w:val="none" w:sz="0" w:space="0" w:color="auto"/>
        <w:left w:val="none" w:sz="0" w:space="0" w:color="auto"/>
        <w:bottom w:val="none" w:sz="0" w:space="0" w:color="auto"/>
        <w:right w:val="none" w:sz="0" w:space="0" w:color="auto"/>
      </w:divBdr>
    </w:div>
    <w:div w:id="1438990093">
      <w:bodyDiv w:val="1"/>
      <w:marLeft w:val="0"/>
      <w:marRight w:val="0"/>
      <w:marTop w:val="0"/>
      <w:marBottom w:val="0"/>
      <w:divBdr>
        <w:top w:val="none" w:sz="0" w:space="0" w:color="auto"/>
        <w:left w:val="none" w:sz="0" w:space="0" w:color="auto"/>
        <w:bottom w:val="none" w:sz="0" w:space="0" w:color="auto"/>
        <w:right w:val="none" w:sz="0" w:space="0" w:color="auto"/>
      </w:divBdr>
      <w:divsChild>
        <w:div w:id="1706254152">
          <w:marLeft w:val="0"/>
          <w:marRight w:val="0"/>
          <w:marTop w:val="0"/>
          <w:marBottom w:val="0"/>
          <w:divBdr>
            <w:top w:val="none" w:sz="0" w:space="0" w:color="auto"/>
            <w:left w:val="none" w:sz="0" w:space="0" w:color="auto"/>
            <w:bottom w:val="none" w:sz="0" w:space="0" w:color="auto"/>
            <w:right w:val="none" w:sz="0" w:space="0" w:color="auto"/>
          </w:divBdr>
        </w:div>
        <w:div w:id="1778284928">
          <w:marLeft w:val="0"/>
          <w:marRight w:val="0"/>
          <w:marTop w:val="0"/>
          <w:marBottom w:val="0"/>
          <w:divBdr>
            <w:top w:val="none" w:sz="0" w:space="0" w:color="auto"/>
            <w:left w:val="none" w:sz="0" w:space="0" w:color="auto"/>
            <w:bottom w:val="none" w:sz="0" w:space="0" w:color="auto"/>
            <w:right w:val="none" w:sz="0" w:space="0" w:color="auto"/>
          </w:divBdr>
        </w:div>
      </w:divsChild>
    </w:div>
    <w:div w:id="17826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nitoba.ca/covid19/programs/healthy-hire-mb.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mbudsman.mb.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yHire@gov.mb.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2aa98fb21526420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althyHire@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D1E56DF92644872DB4CD98DE7838" ma:contentTypeVersion="4" ma:contentTypeDescription="Create a new document." ma:contentTypeScope="" ma:versionID="d975e2f05961ab6f7672f4b09e66625d">
  <xsd:schema xmlns:xsd="http://www.w3.org/2001/XMLSchema" xmlns:xs="http://www.w3.org/2001/XMLSchema" xmlns:p="http://schemas.microsoft.com/office/2006/metadata/properties" xmlns:ns2="7c23287a-2931-4361-8f68-4ad931bcb090" targetNamespace="http://schemas.microsoft.com/office/2006/metadata/properties" ma:root="true" ma:fieldsID="2dd7a79e27a0c75a45d02dd3ea56b6d2" ns2:_="">
    <xsd:import namespace="7c23287a-2931-4361-8f68-4ad931bcb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3287a-2931-4361-8f68-4ad931bcb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50D65-5904-4908-96D1-E5E921339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5DA35-7339-4E46-AAF0-487F6515A43A}"/>
</file>

<file path=customXml/itemProps3.xml><?xml version="1.0" encoding="utf-8"?>
<ds:datastoreItem xmlns:ds="http://schemas.openxmlformats.org/officeDocument/2006/customXml" ds:itemID="{93709CB9-4A91-4901-8E17-EA431977F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Shwetz, Laura (EDT)</dc:creator>
  <cp:keywords/>
  <dc:description/>
  <cp:lastModifiedBy>Legros, Rayanne (EDT)</cp:lastModifiedBy>
  <cp:revision>2</cp:revision>
  <dcterms:created xsi:type="dcterms:W3CDTF">2021-07-14T00:59:00Z</dcterms:created>
  <dcterms:modified xsi:type="dcterms:W3CDTF">2021-07-14T00:59:00Z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0x0101005F18D1E56DF92644872DB4CD98DE7838</vt:lpwstr>
  </property>
</Properties>
</file>