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C7" w:rsidRDefault="00C031C7" w:rsidP="00C031C7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C031C7" w:rsidRPr="005424F2" w:rsidRDefault="00C031C7" w:rsidP="00C031C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B03CE0F" wp14:editId="0C0504B9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C031C7" w:rsidRDefault="00C031C7" w:rsidP="00C031C7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31C7" w:rsidRPr="00665F63" w:rsidRDefault="00C031C7" w:rsidP="00C031C7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4854D4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resumé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250451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36044</w:t>
            </w:r>
            <w:bookmarkStart w:id="0" w:name="_GoBack"/>
            <w:bookmarkEnd w:id="0"/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9D5C36" w:rsidP="00EC2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="00EC25D7">
              <w:rPr>
                <w:rFonts w:ascii="Arial" w:hAnsi="Arial" w:cs="Arial"/>
                <w:sz w:val="24"/>
                <w:szCs w:val="24"/>
              </w:rPr>
              <w:t>Business Partner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7151EC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Services </w:t>
            </w:r>
          </w:p>
        </w:tc>
      </w:tr>
      <w:tr w:rsidR="00C031C7" w:rsidRPr="005424F2" w:rsidTr="002D2D9B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C031C7" w:rsidRPr="005424F2" w:rsidTr="002D2D9B"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031C7" w:rsidRPr="005424F2" w:rsidTr="002D2D9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C031C7" w:rsidRPr="002709CC" w:rsidRDefault="00C031C7" w:rsidP="00C031C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C031C7" w:rsidRPr="00A22C4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031C7" w:rsidRPr="005424F2" w:rsidTr="002D2D9B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C031C7" w:rsidRPr="005424F2" w:rsidRDefault="00C031C7" w:rsidP="002D2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1C7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C031C7" w:rsidRPr="004F6E0E" w:rsidRDefault="00C031C7" w:rsidP="002D2D9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716790" w:rsidRDefault="00C031C7" w:rsidP="00716790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  <w:highlight w:val="yellow"/>
              </w:rPr>
            </w:pPr>
            <w:r w:rsidRPr="00A00BAC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EC25D7" w:rsidRPr="00EC25D7">
              <w:rPr>
                <w:rFonts w:ascii="ArialMT" w:eastAsia="SymbolMT" w:hAnsi="ArialMT" w:cs="ArialMT"/>
                <w:sz w:val="24"/>
                <w:szCs w:val="24"/>
              </w:rPr>
              <w:t>Post-secondary education in economics, political science, statistics or a related field. An equivalent combination of education and experience may also be considered.</w:t>
            </w:r>
          </w:p>
        </w:tc>
        <w:tc>
          <w:tcPr>
            <w:tcW w:w="6379" w:type="dxa"/>
          </w:tcPr>
          <w:p w:rsidR="00C031C7" w:rsidRPr="00A10D3F" w:rsidRDefault="00C031C7" w:rsidP="002D2D9B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C031C7" w:rsidRPr="00204C46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C031C7" w:rsidP="002D2D9B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SymbolMT" w:hAnsi="ArialMT" w:cs="ArialMT"/>
                <w:sz w:val="24"/>
                <w:szCs w:val="24"/>
              </w:rPr>
            </w:pPr>
            <w:r w:rsidRPr="00C215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C25D7" w:rsidRPr="00EC25D7">
              <w:rPr>
                <w:rFonts w:ascii="ArialMT" w:eastAsia="SymbolMT" w:hAnsi="ArialMT" w:cs="ArialMT"/>
                <w:sz w:val="24"/>
                <w:szCs w:val="24"/>
              </w:rPr>
              <w:t>Experience with the competitive procurement cycle, including demand planning, category management, tendering, evaluation, selection, contract award and contract management</w:t>
            </w:r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C031C7" w:rsidRPr="00E338C3" w:rsidRDefault="00C031C7" w:rsidP="002D2D9B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C7" w:rsidRPr="00E338C3" w:rsidTr="002D2D9B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031C7" w:rsidRPr="00C2152C" w:rsidRDefault="00716790" w:rsidP="00A00BAC">
            <w:pPr>
              <w:pStyle w:val="BodyText1"/>
              <w:spacing w:before="120" w:after="120"/>
              <w:rPr>
                <w:color w:val="000000"/>
              </w:rPr>
            </w:pPr>
            <w:r w:rsidRPr="00C2152C">
              <w:rPr>
                <w:color w:val="000000"/>
              </w:rPr>
              <w:t xml:space="preserve">3. </w:t>
            </w:r>
            <w:r w:rsidR="00EC25D7" w:rsidRPr="00EC25D7">
              <w:rPr>
                <w:color w:val="000000"/>
              </w:rPr>
              <w:t>Strong written communication skills with experience producing written material for a variety of audiences.</w:t>
            </w:r>
          </w:p>
        </w:tc>
        <w:tc>
          <w:tcPr>
            <w:tcW w:w="6379" w:type="dxa"/>
          </w:tcPr>
          <w:p w:rsidR="00C031C7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C031C7" w:rsidRPr="00E338C3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C031C7" w:rsidRDefault="00C031C7" w:rsidP="00C031C7">
      <w:pPr>
        <w:rPr>
          <w:rFonts w:eastAsiaTheme="majorEastAsia"/>
        </w:rPr>
      </w:pPr>
      <w:r>
        <w:br w:type="page"/>
      </w: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C031C7" w:rsidRPr="005424F2" w:rsidRDefault="00C031C7" w:rsidP="00C031C7">
      <w:pPr>
        <w:spacing w:after="0" w:line="240" w:lineRule="auto"/>
        <w:rPr>
          <w:sz w:val="24"/>
          <w:szCs w:val="24"/>
        </w:rPr>
      </w:pPr>
    </w:p>
    <w:p w:rsidR="00C031C7" w:rsidRDefault="00250451" w:rsidP="00C031C7">
      <w:pPr>
        <w:spacing w:after="0" w:line="240" w:lineRule="auto"/>
      </w:pPr>
      <w:hyperlink r:id="rId8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C031C7" w:rsidRDefault="00C031C7" w:rsidP="00C031C7">
      <w:pPr>
        <w:spacing w:after="0" w:line="240" w:lineRule="auto"/>
      </w:pPr>
    </w:p>
    <w:p w:rsidR="00C031C7" w:rsidRPr="004D7F64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1C7" w:rsidRDefault="00C031C7" w:rsidP="00C031C7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250451" w:rsidP="00C031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C031C7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C031C7" w:rsidRPr="005424F2">
          <w:rPr>
            <w:rStyle w:val="Hyperlink"/>
            <w:sz w:val="24"/>
            <w:szCs w:val="24"/>
          </w:rPr>
          <w:t>.</w:t>
        </w:r>
      </w:hyperlink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0451">
        <w:rPr>
          <w:rFonts w:ascii="Arial" w:hAnsi="Arial" w:cs="Arial"/>
          <w:sz w:val="24"/>
          <w:szCs w:val="24"/>
        </w:rPr>
      </w:r>
      <w:r w:rsidR="002504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Default="00C031C7" w:rsidP="00C031C7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C031C7" w:rsidRPr="00E338C3" w:rsidRDefault="00C031C7" w:rsidP="00C031C7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C031C7" w:rsidRPr="005424F2" w:rsidTr="002D2D9B">
        <w:tc>
          <w:tcPr>
            <w:tcW w:w="7763" w:type="dxa"/>
          </w:tcPr>
          <w:p w:rsidR="00C031C7" w:rsidRPr="005424F2" w:rsidRDefault="00C031C7" w:rsidP="002D2D9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C031C7" w:rsidRPr="00F91BFA" w:rsidRDefault="00C031C7" w:rsidP="002D2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031C7" w:rsidRPr="005424F2" w:rsidRDefault="00C031C7" w:rsidP="00C031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1C7" w:rsidRPr="005424F2" w:rsidRDefault="00C031C7" w:rsidP="00C03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807C54" w:rsidRDefault="00807C54"/>
    <w:sectPr w:rsidR="00807C54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3" w:rsidRDefault="00167393">
      <w:pPr>
        <w:spacing w:after="0" w:line="240" w:lineRule="auto"/>
      </w:pPr>
      <w:r>
        <w:separator/>
      </w:r>
    </w:p>
  </w:endnote>
  <w:endnote w:type="continuationSeparator" w:id="0">
    <w:p w:rsidR="00167393" w:rsidRDefault="001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250451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250451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9D5C36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045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045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25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3" w:rsidRDefault="00167393">
      <w:pPr>
        <w:spacing w:after="0" w:line="240" w:lineRule="auto"/>
      </w:pPr>
      <w:r>
        <w:separator/>
      </w:r>
    </w:p>
  </w:footnote>
  <w:footnote w:type="continuationSeparator" w:id="0">
    <w:p w:rsidR="00167393" w:rsidRDefault="0016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38CD"/>
    <w:multiLevelType w:val="hybridMultilevel"/>
    <w:tmpl w:val="C3E6E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167393"/>
    <w:rsid w:val="00250451"/>
    <w:rsid w:val="005C0264"/>
    <w:rsid w:val="0067157A"/>
    <w:rsid w:val="006E6BCA"/>
    <w:rsid w:val="007151EC"/>
    <w:rsid w:val="00716790"/>
    <w:rsid w:val="007400A1"/>
    <w:rsid w:val="00807C54"/>
    <w:rsid w:val="008F0F6F"/>
    <w:rsid w:val="009D5C36"/>
    <w:rsid w:val="00A00BAC"/>
    <w:rsid w:val="00AE2E24"/>
    <w:rsid w:val="00C031C7"/>
    <w:rsid w:val="00C2152C"/>
    <w:rsid w:val="00D65CB8"/>
    <w:rsid w:val="00E76C5B"/>
    <w:rsid w:val="00E943D8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65C6"/>
  <w15:chartTrackingRefBased/>
  <w15:docId w15:val="{E1C2E4E0-CF49-43F7-BE40-F59EB3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1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C0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C7"/>
  </w:style>
  <w:style w:type="character" w:styleId="Hyperlink">
    <w:name w:val="Hyperlink"/>
    <w:basedOn w:val="DefaultParagraphFont"/>
    <w:uiPriority w:val="99"/>
    <w:unhideWhenUsed/>
    <w:rsid w:val="00C031C7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C031C7"/>
    <w:pPr>
      <w:ind w:left="720"/>
      <w:contextualSpacing/>
    </w:pPr>
  </w:style>
  <w:style w:type="paragraph" w:customStyle="1" w:styleId="BodyText1">
    <w:name w:val="Body Text 1"/>
    <w:basedOn w:val="Normal"/>
    <w:next w:val="Normal"/>
    <w:uiPriority w:val="99"/>
    <w:rsid w:val="0071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kmandarano</cp:lastModifiedBy>
  <cp:revision>4</cp:revision>
  <cp:lastPrinted>2020-02-12T21:00:00Z</cp:lastPrinted>
  <dcterms:created xsi:type="dcterms:W3CDTF">2020-02-12T21:20:00Z</dcterms:created>
  <dcterms:modified xsi:type="dcterms:W3CDTF">2020-02-19T20:29:00Z</dcterms:modified>
</cp:coreProperties>
</file>