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C73" w:rsidRPr="004854D4" w:rsidRDefault="00345C73" w:rsidP="00345C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A28AA" w:rsidRDefault="004A28AA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0E7AC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345C7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Compensation and Benefits Analyst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345C73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345C7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Civil Service Commission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345C73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345C7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AC1" w:rsidRPr="005424F2" w:rsidRDefault="000E7AC1" w:rsidP="000E7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AC1" w:rsidRDefault="000E7AC1" w:rsidP="000E7AC1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1: APPLICANT INFORMATION</w:t>
      </w:r>
    </w:p>
    <w:p w:rsidR="000E7AC1" w:rsidRPr="00A22C43" w:rsidRDefault="000E7AC1" w:rsidP="000E7AC1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  <w:tblCaption w:val="Applicant Data"/>
        <w:tblDescription w:val="All fields required to be completed."/>
      </w:tblPr>
      <w:tblGrid>
        <w:gridCol w:w="3249"/>
        <w:gridCol w:w="1539"/>
        <w:gridCol w:w="1710"/>
        <w:gridCol w:w="1152"/>
        <w:gridCol w:w="2097"/>
      </w:tblGrid>
      <w:tr w:rsidR="000E7AC1" w:rsidRPr="005424F2" w:rsidTr="003F0C65">
        <w:trPr>
          <w:tblHeader/>
        </w:trPr>
        <w:tc>
          <w:tcPr>
            <w:tcW w:w="4788" w:type="dxa"/>
            <w:gridSpan w:val="2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3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 (last) Name: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AC1" w:rsidRPr="005424F2" w:rsidTr="003F0C6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shd w:val="clear" w:color="auto" w:fill="auto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0E7AC1" w:rsidRPr="005424F2" w:rsidTr="003F0C6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shd w:val="clear" w:color="auto" w:fill="auto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0E7AC1" w:rsidRPr="005424F2" w:rsidTr="003F0C6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249" w:type="dxa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49" w:type="dxa"/>
            <w:gridSpan w:val="2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424F2">
              <w:rPr>
                <w:rFonts w:ascii="Arial" w:hAnsi="Arial" w:cs="Arial"/>
                <w:sz w:val="24"/>
                <w:szCs w:val="24"/>
              </w:rPr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E7AC1" w:rsidRPr="005424F2" w:rsidTr="003F0C6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650" w:type="dxa"/>
            <w:gridSpan w:val="4"/>
          </w:tcPr>
          <w:p w:rsidR="000E7AC1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currently employed with the Manitoba Government in a term, regular or departmental </w:t>
            </w:r>
            <w:r>
              <w:rPr>
                <w:rFonts w:ascii="Arial" w:hAnsi="Arial" w:cs="Arial"/>
                <w:sz w:val="24"/>
                <w:szCs w:val="24"/>
              </w:rPr>
              <w:t>position?</w:t>
            </w:r>
          </w:p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0E7AC1" w:rsidRPr="005424F2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764F2">
              <w:rPr>
                <w:rFonts w:ascii="Arial" w:hAnsi="Arial" w:cs="Arial"/>
                <w:sz w:val="24"/>
                <w:szCs w:val="24"/>
              </w:rPr>
            </w:r>
            <w:r w:rsidR="00976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764F2">
              <w:rPr>
                <w:rFonts w:ascii="Arial" w:hAnsi="Arial" w:cs="Arial"/>
                <w:sz w:val="24"/>
                <w:szCs w:val="24"/>
              </w:rPr>
            </w:r>
            <w:r w:rsidR="00976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0E7AC1" w:rsidRPr="005424F2" w:rsidTr="003F0C6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650" w:type="dxa"/>
            <w:gridSpan w:val="4"/>
          </w:tcPr>
          <w:p w:rsidR="000E7AC1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currently legally entitled to work in Canada?</w:t>
            </w:r>
          </w:p>
          <w:p w:rsidR="000E7AC1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0E7AC1" w:rsidRDefault="000E7AC1" w:rsidP="003F0C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764F2">
              <w:rPr>
                <w:rFonts w:ascii="Arial" w:hAnsi="Arial" w:cs="Arial"/>
                <w:sz w:val="24"/>
                <w:szCs w:val="24"/>
              </w:rPr>
            </w:r>
            <w:r w:rsidR="00976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764F2">
              <w:rPr>
                <w:rFonts w:ascii="Arial" w:hAnsi="Arial" w:cs="Arial"/>
                <w:sz w:val="24"/>
                <w:szCs w:val="24"/>
              </w:rPr>
            </w:r>
            <w:r w:rsidR="00976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4A28AA">
        <w:rPr>
          <w:rFonts w:ascii="Arial" w:hAnsi="Arial" w:cs="Arial"/>
          <w:i/>
          <w:sz w:val="24"/>
          <w:szCs w:val="24"/>
        </w:rPr>
        <w:t xml:space="preserve"> as applicable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9764F2">
        <w:trPr>
          <w:trHeight w:val="1776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8AA" w:rsidRPr="004A28AA">
              <w:rPr>
                <w:rFonts w:ascii="Arial" w:hAnsi="Arial" w:cs="Arial"/>
                <w:sz w:val="24"/>
                <w:szCs w:val="24"/>
              </w:rPr>
              <w:t>Post-secondary degree in Human Resources, Actuarial Science or a related discipline, or an equivalent combination of education, training and experience.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9764F2">
        <w:trPr>
          <w:trHeight w:val="1247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0E7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E7AC1">
              <w:rPr>
                <w:rFonts w:ascii="Arial" w:hAnsi="Arial" w:cs="Arial"/>
                <w:sz w:val="24"/>
                <w:szCs w:val="24"/>
              </w:rPr>
              <w:t>E</w:t>
            </w:r>
            <w:r w:rsidR="004A28AA" w:rsidRPr="004A28AA">
              <w:rPr>
                <w:rFonts w:ascii="Arial" w:hAnsi="Arial" w:cs="Arial"/>
                <w:sz w:val="24"/>
                <w:szCs w:val="24"/>
              </w:rPr>
              <w:t>xperience with the design, governance and administration of compensation, benefit or pension programs.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9764F2" w:rsidRPr="005424F2" w:rsidRDefault="009764F2" w:rsidP="00976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A28AA">
              <w:rPr>
                <w:rFonts w:ascii="Arial" w:hAnsi="Arial" w:cs="Arial"/>
                <w:sz w:val="24"/>
                <w:szCs w:val="24"/>
              </w:rPr>
              <w:t>Experience performing research and qualitative and quantitative analysis with the ability to translate data into meaningful recommendations and reports.</w:t>
            </w:r>
          </w:p>
          <w:p w:rsidR="00BF3A28" w:rsidRPr="005424F2" w:rsidRDefault="00BF3A28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9764F2">
        <w:trPr>
          <w:trHeight w:val="1479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9764F2" w:rsidP="00976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9764F2">
              <w:rPr>
                <w:rFonts w:ascii="Arial" w:hAnsi="Arial" w:cs="Arial"/>
                <w:sz w:val="24"/>
                <w:szCs w:val="24"/>
              </w:rPr>
              <w:t>Excellent verbal communication skills with experience preparing and presenting materials to various stakeholders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A28AA" w:rsidRPr="004A28AA">
              <w:rPr>
                <w:rFonts w:ascii="Arial" w:hAnsi="Arial" w:cs="Arial"/>
                <w:sz w:val="24"/>
                <w:szCs w:val="24"/>
              </w:rPr>
              <w:t>Certified Employee Benefit Specialist or equivalent designation</w:t>
            </w:r>
            <w:r w:rsidR="009764F2">
              <w:rPr>
                <w:rFonts w:ascii="Arial" w:hAnsi="Arial" w:cs="Arial"/>
                <w:sz w:val="24"/>
                <w:szCs w:val="24"/>
              </w:rPr>
              <w:t>.</w:t>
            </w:r>
            <w:bookmarkStart w:id="9" w:name="_GoBack"/>
            <w:bookmarkEnd w:id="9"/>
          </w:p>
        </w:tc>
        <w:tc>
          <w:tcPr>
            <w:tcW w:w="6379" w:type="dxa"/>
          </w:tcPr>
          <w:p w:rsidR="00690CD8" w:rsidRPr="00E338C3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0F7451" w:rsidRPr="00E338C3" w:rsidRDefault="000F7451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9764F2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9764F2">
        <w:rPr>
          <w:rFonts w:ascii="Arial" w:hAnsi="Arial" w:cs="Arial"/>
          <w:sz w:val="24"/>
          <w:szCs w:val="24"/>
        </w:rPr>
      </w:r>
      <w:r w:rsidR="00976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1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9764F2">
        <w:rPr>
          <w:rFonts w:ascii="Arial" w:hAnsi="Arial" w:cs="Arial"/>
          <w:sz w:val="24"/>
          <w:szCs w:val="24"/>
        </w:rPr>
      </w:r>
      <w:r w:rsidR="00976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9764F2">
        <w:rPr>
          <w:rFonts w:ascii="Arial" w:hAnsi="Arial" w:cs="Arial"/>
          <w:sz w:val="24"/>
          <w:szCs w:val="24"/>
        </w:rPr>
      </w:r>
      <w:r w:rsidR="00976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9764F2">
        <w:rPr>
          <w:rFonts w:ascii="Arial" w:hAnsi="Arial" w:cs="Arial"/>
          <w:sz w:val="24"/>
          <w:szCs w:val="24"/>
        </w:rPr>
      </w:r>
      <w:r w:rsidR="00976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9764F2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9764F2">
        <w:rPr>
          <w:rFonts w:ascii="Arial" w:hAnsi="Arial" w:cs="Arial"/>
          <w:sz w:val="24"/>
          <w:szCs w:val="24"/>
        </w:rPr>
      </w:r>
      <w:r w:rsidR="009764F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64F2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64F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E7AC1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45C73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28AA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84761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4F2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87D1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BD8F0-91AB-48A3-B413-7B741946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Gauthier, Jalyn (CSC)</cp:lastModifiedBy>
  <cp:revision>4</cp:revision>
  <cp:lastPrinted>2015-05-13T15:12:00Z</cp:lastPrinted>
  <dcterms:created xsi:type="dcterms:W3CDTF">2021-01-11T22:56:00Z</dcterms:created>
  <dcterms:modified xsi:type="dcterms:W3CDTF">2021-01-12T22:00:00Z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