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80CD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37474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80CD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Coordinator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80CD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Services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80CD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t>Completion of a post-secondary degree or certificate in commercial construction or a related field (including Interior Design, Architecture, Facility Management and Engineering). An equivalent combination of education and experience may be considered.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t>Experience coordinating and planning phases of construction and facility-related projects. (e.g. defining project scope, budgeting, scheduling, tendering, implementation and providing ongoing technical advice)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t>Demonstrated ability to create and review construction related documentation, drawings and specifications (e.g. as-built drawings).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t>Excellent customer service skills with the ability to develop and maintain good working relationships with various stakeholders.</w:t>
            </w:r>
          </w:p>
          <w:p w:rsidR="000F62AE" w:rsidRPr="005424F2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t xml:space="preserve">Proficiency in computer use and software applications such as Microsoft Office (e.g. Word, </w:t>
            </w:r>
            <w:r w:rsidR="002D69CB" w:rsidRPr="002D69CB">
              <w:rPr>
                <w:rFonts w:ascii="Arial" w:hAnsi="Arial" w:cs="Arial"/>
                <w:sz w:val="24"/>
                <w:szCs w:val="24"/>
              </w:rPr>
              <w:lastRenderedPageBreak/>
              <w:t>Excel, Outlook, PowerPoint and/or MS Project).</w:t>
            </w:r>
          </w:p>
          <w:p w:rsidR="000F62AE" w:rsidRPr="005424F2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690CD8" w:rsidRPr="00E338C3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:rsidR="000F7451" w:rsidRPr="00E338C3" w:rsidRDefault="000F7451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  <w:bookmarkStart w:id="14" w:name="_GoBack"/>
      <w:bookmarkEnd w:id="14"/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E176FC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E176FC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E176FC">
        <w:rPr>
          <w:rFonts w:ascii="Arial" w:hAnsi="Arial" w:cs="Arial"/>
          <w:sz w:val="24"/>
          <w:szCs w:val="24"/>
        </w:rPr>
      </w:r>
      <w:r w:rsidR="00E176F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20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1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176FC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176FC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D69CB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0CD1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176FC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447B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A383A-C09F-4A50-98C7-D3416F84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Pachkowsky, Jarret (CSC)</cp:lastModifiedBy>
  <cp:revision>4</cp:revision>
  <cp:lastPrinted>2015-05-13T15:12:00Z</cp:lastPrinted>
  <dcterms:created xsi:type="dcterms:W3CDTF">2021-06-03T19:56:00Z</dcterms:created>
  <dcterms:modified xsi:type="dcterms:W3CDTF">2021-06-11T19:34:00Z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