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D1272C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not required to submit a cover letter, however in order to </w:t>
      </w:r>
      <w:proofErr w:type="gramStart"/>
      <w:r>
        <w:rPr>
          <w:rFonts w:ascii="Arial" w:hAnsi="Arial" w:cs="Arial"/>
          <w:sz w:val="24"/>
          <w:szCs w:val="24"/>
        </w:rPr>
        <w:t>be considered</w:t>
      </w:r>
      <w:proofErr w:type="gramEnd"/>
      <w:r>
        <w:rPr>
          <w:rFonts w:ascii="Arial" w:hAnsi="Arial" w:cs="Arial"/>
          <w:sz w:val="24"/>
          <w:szCs w:val="24"/>
        </w:rPr>
        <w:t xml:space="preserve"> for this opportunity you must submit both this application form as well as your resume. 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</w:t>
      </w:r>
      <w:proofErr w:type="gramStart"/>
      <w:r w:rsidR="004F6E0E" w:rsidRPr="005424F2">
        <w:rPr>
          <w:rFonts w:ascii="Arial" w:hAnsi="Arial" w:cs="Arial"/>
          <w:sz w:val="24"/>
          <w:szCs w:val="24"/>
        </w:rPr>
        <w:t>will be invited</w:t>
      </w:r>
      <w:proofErr w:type="gramEnd"/>
      <w:r w:rsidR="004F6E0E" w:rsidRPr="005424F2">
        <w:rPr>
          <w:rFonts w:ascii="Arial" w:hAnsi="Arial" w:cs="Arial"/>
          <w:sz w:val="24"/>
          <w:szCs w:val="24"/>
        </w:rPr>
        <w:t xml:space="preserve">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1620EA" w:rsidP="00CF5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F5B24">
              <w:rPr>
                <w:rFonts w:ascii="Arial" w:hAnsi="Arial" w:cs="Arial"/>
                <w:sz w:val="24"/>
                <w:szCs w:val="24"/>
              </w:rPr>
              <w:t>7850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CF5B24" w:rsidP="00CF5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Registration and Client Services Representative</w:t>
            </w:r>
            <w:r w:rsidR="001620EA">
              <w:rPr>
                <w:rFonts w:ascii="Arial" w:hAnsi="Arial" w:cs="Arial"/>
                <w:sz w:val="24"/>
                <w:szCs w:val="24"/>
              </w:rPr>
              <w:t xml:space="preserve"> (CL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620E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1620EA" w:rsidP="00CF5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Seniors Care/</w:t>
            </w:r>
            <w:r w:rsidR="00CF5B24">
              <w:rPr>
                <w:rFonts w:ascii="Arial" w:hAnsi="Arial" w:cs="Arial"/>
                <w:sz w:val="24"/>
                <w:szCs w:val="24"/>
              </w:rPr>
              <w:t>Insured Benefits Branch</w:t>
            </w:r>
            <w:r>
              <w:rPr>
                <w:rFonts w:ascii="Arial" w:hAnsi="Arial" w:cs="Arial"/>
                <w:sz w:val="24"/>
                <w:szCs w:val="24"/>
              </w:rPr>
              <w:t>/Insurance Division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974F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 Carlton Street</w:t>
            </w:r>
            <w:r w:rsidR="007D1752">
              <w:rPr>
                <w:rFonts w:ascii="Arial" w:hAnsi="Arial" w:cs="Arial"/>
                <w:sz w:val="24"/>
                <w:szCs w:val="24"/>
              </w:rPr>
              <w:t>, Winnipeg,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F5B24">
        <w:rPr>
          <w:rFonts w:ascii="Arial" w:hAnsi="Arial" w:cs="Arial"/>
          <w:sz w:val="24"/>
          <w:szCs w:val="24"/>
        </w:rPr>
      </w:r>
      <w:r w:rsidR="00CF5B2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</w:t>
      </w:r>
      <w:proofErr w:type="gramStart"/>
      <w:r w:rsidR="0038737B" w:rsidRPr="005424F2">
        <w:rPr>
          <w:rFonts w:ascii="Arial" w:hAnsi="Arial" w:cs="Arial"/>
          <w:sz w:val="24"/>
          <w:szCs w:val="24"/>
        </w:rPr>
        <w:t>am currently employed</w:t>
      </w:r>
      <w:proofErr w:type="gramEnd"/>
      <w:r w:rsidR="0038737B" w:rsidRPr="005424F2">
        <w:rPr>
          <w:rFonts w:ascii="Arial" w:hAnsi="Arial" w:cs="Arial"/>
          <w:sz w:val="24"/>
          <w:szCs w:val="24"/>
        </w:rPr>
        <w:t xml:space="preserve">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proofErr w:type="gramStart"/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</w:t>
      </w:r>
      <w:proofErr w:type="gramEnd"/>
      <w:r w:rsidR="00BF3A28" w:rsidRPr="005424F2">
        <w:rPr>
          <w:rFonts w:ascii="Arial" w:hAnsi="Arial" w:cs="Arial"/>
          <w:i/>
          <w:sz w:val="24"/>
          <w:szCs w:val="24"/>
        </w:rPr>
        <w:t xml:space="preserve">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57" w:type="dxa"/>
        <w:tblLayout w:type="fixed"/>
        <w:tblLook w:val="04A0" w:firstRow="1" w:lastRow="0" w:firstColumn="1" w:lastColumn="0" w:noHBand="0" w:noVBand="1"/>
      </w:tblPr>
      <w:tblGrid>
        <w:gridCol w:w="3397"/>
        <w:gridCol w:w="3238"/>
        <w:gridCol w:w="3522"/>
      </w:tblGrid>
      <w:tr w:rsidR="00D1272C" w:rsidRPr="005424F2" w:rsidTr="00CF5B24">
        <w:trPr>
          <w:trHeight w:val="3610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272C" w:rsidRPr="005424F2" w:rsidRDefault="00D1272C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Screening criteria</w:t>
            </w:r>
          </w:p>
          <w:p w:rsidR="00D1272C" w:rsidRPr="005424F2" w:rsidRDefault="00D1272C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</w:tcPr>
          <w:p w:rsidR="00D1272C" w:rsidRDefault="00D1272C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 how you meet each screening criterion, using specific examples as appropriate.</w:t>
            </w:r>
          </w:p>
          <w:p w:rsidR="00D1272C" w:rsidRDefault="00D1272C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F77" w:rsidRDefault="00FF3F77" w:rsidP="005424F2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Limit your response to 3 or 4 sentences per criteria or use bullet points.</w:t>
            </w:r>
          </w:p>
          <w:p w:rsidR="00D1272C" w:rsidRDefault="00D1272C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200 words per criterion</w:t>
            </w:r>
            <w:r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D1272C" w:rsidRPr="004F6E0E" w:rsidRDefault="00D1272C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  <w:shd w:val="clear" w:color="auto" w:fill="D9D9D9" w:themeFill="background1" w:themeFillShade="D9"/>
          </w:tcPr>
          <w:p w:rsidR="00D1272C" w:rsidRPr="005424F2" w:rsidRDefault="00D1272C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Industry, Company, School, Government Department where you performed this task or gained this experience. </w:t>
            </w:r>
          </w:p>
        </w:tc>
      </w:tr>
      <w:tr w:rsidR="00D1272C" w:rsidRPr="00E338C3" w:rsidTr="00CF5B24">
        <w:trPr>
          <w:trHeight w:val="945"/>
        </w:trPr>
        <w:tc>
          <w:tcPr>
            <w:tcW w:w="3397" w:type="dxa"/>
            <w:shd w:val="clear" w:color="auto" w:fill="D9D9D9" w:themeFill="background1" w:themeFillShade="D9"/>
          </w:tcPr>
          <w:p w:rsidR="00D1272C" w:rsidRPr="00CF5B24" w:rsidRDefault="00CF5B24" w:rsidP="00CF5B2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CF5B24">
              <w:rPr>
                <w:rFonts w:ascii="Arial" w:hAnsi="Arial" w:cs="Arial"/>
                <w:sz w:val="24"/>
                <w:szCs w:val="24"/>
              </w:rPr>
              <w:t>Experience in a client services environment where the job duties involved providing information and answering inquiries by phone and in person.</w:t>
            </w:r>
          </w:p>
          <w:p w:rsidR="00CF5B24" w:rsidRDefault="00CF5B24" w:rsidP="00CF5B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F5B24" w:rsidRPr="00CF5B24" w:rsidRDefault="00CF5B24" w:rsidP="00CF5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8" w:type="dxa"/>
          </w:tcPr>
          <w:p w:rsidR="00D1272C" w:rsidRPr="00E338C3" w:rsidRDefault="00D1272C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2" w:type="dxa"/>
          </w:tcPr>
          <w:p w:rsidR="00D1272C" w:rsidRPr="00E338C3" w:rsidRDefault="00D1272C" w:rsidP="00554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72C" w:rsidRPr="00E338C3" w:rsidTr="00CF5B24">
        <w:trPr>
          <w:trHeight w:val="945"/>
        </w:trPr>
        <w:tc>
          <w:tcPr>
            <w:tcW w:w="3397" w:type="dxa"/>
            <w:shd w:val="clear" w:color="auto" w:fill="D9D9D9" w:themeFill="background1" w:themeFillShade="D9"/>
          </w:tcPr>
          <w:p w:rsidR="00D1272C" w:rsidRPr="00CF5B24" w:rsidRDefault="00CF5B24" w:rsidP="00CF5B2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CF5B24">
              <w:rPr>
                <w:rFonts w:ascii="Arial" w:hAnsi="Arial" w:cs="Arial"/>
                <w:sz w:val="24"/>
                <w:szCs w:val="24"/>
              </w:rPr>
              <w:t>Experience performing administrative or clerical tasks such as data entry, typing documents, preparing reports, and answering phones.</w:t>
            </w:r>
          </w:p>
          <w:p w:rsidR="00CF5B24" w:rsidRPr="00CF5B24" w:rsidRDefault="00CF5B24" w:rsidP="00CF5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8" w:type="dxa"/>
          </w:tcPr>
          <w:p w:rsidR="00D1272C" w:rsidRDefault="00D1272C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D1272C" w:rsidRPr="00E338C3" w:rsidRDefault="00D1272C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2" w:type="dxa"/>
          </w:tcPr>
          <w:p w:rsidR="00D1272C" w:rsidRPr="00E338C3" w:rsidRDefault="00D1272C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20EA" w:rsidRDefault="001620EA" w:rsidP="001620EA">
      <w:pPr>
        <w:rPr>
          <w:rFonts w:ascii="Arial" w:hAnsi="Arial" w:cs="Arial"/>
          <w:sz w:val="28"/>
          <w:szCs w:val="24"/>
        </w:rPr>
      </w:pPr>
    </w:p>
    <w:p w:rsidR="001620EA" w:rsidRDefault="001620EA" w:rsidP="001620EA">
      <w:pPr>
        <w:rPr>
          <w:rFonts w:ascii="Arial" w:hAnsi="Arial" w:cs="Arial"/>
          <w:sz w:val="28"/>
          <w:szCs w:val="24"/>
        </w:rPr>
      </w:pPr>
    </w:p>
    <w:p w:rsidR="001620EA" w:rsidRDefault="001620EA" w:rsidP="001620EA">
      <w:pPr>
        <w:rPr>
          <w:rFonts w:ascii="Arial" w:hAnsi="Arial" w:cs="Arial"/>
          <w:sz w:val="28"/>
          <w:szCs w:val="24"/>
        </w:rPr>
      </w:pPr>
    </w:p>
    <w:p w:rsidR="00CF5B24" w:rsidRDefault="00CF5B24" w:rsidP="001620EA">
      <w:pPr>
        <w:rPr>
          <w:rFonts w:ascii="Arial" w:hAnsi="Arial" w:cs="Arial"/>
          <w:sz w:val="28"/>
          <w:szCs w:val="24"/>
        </w:rPr>
      </w:pPr>
    </w:p>
    <w:p w:rsidR="002A6422" w:rsidRDefault="005424F2" w:rsidP="001620EA">
      <w:pPr>
        <w:rPr>
          <w:rFonts w:ascii="Arial" w:hAnsi="Arial" w:cs="Arial"/>
          <w:sz w:val="28"/>
          <w:szCs w:val="24"/>
        </w:rPr>
      </w:pPr>
      <w:bookmarkStart w:id="11" w:name="_GoBack"/>
      <w:bookmarkEnd w:id="11"/>
      <w:r w:rsidRPr="005424F2">
        <w:rPr>
          <w:rFonts w:ascii="Arial" w:hAnsi="Arial" w:cs="Arial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sz w:val="28"/>
          <w:szCs w:val="24"/>
        </w:rPr>
        <w:t>EMPLOYMENT EQUITY</w:t>
      </w:r>
      <w:r w:rsidR="004228F6">
        <w:rPr>
          <w:rFonts w:ascii="Arial" w:hAnsi="Arial" w:cs="Arial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 xml:space="preserve">We encourage applicants </w:t>
      </w:r>
      <w:proofErr w:type="gramStart"/>
      <w:r w:rsidR="004D7F64" w:rsidRPr="008B1115">
        <w:rPr>
          <w:rFonts w:ascii="Arial" w:hAnsi="Arial" w:cs="Arial"/>
          <w:i/>
        </w:rPr>
        <w:t>to voluntarily self-declare</w:t>
      </w:r>
      <w:proofErr w:type="gramEnd"/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CF5B24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F5B24">
        <w:rPr>
          <w:rFonts w:ascii="Arial" w:hAnsi="Arial" w:cs="Arial"/>
          <w:sz w:val="24"/>
          <w:szCs w:val="24"/>
        </w:rPr>
      </w:r>
      <w:r w:rsidR="00CF5B2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F5B24">
        <w:rPr>
          <w:rFonts w:ascii="Arial" w:hAnsi="Arial" w:cs="Arial"/>
          <w:sz w:val="24"/>
          <w:szCs w:val="24"/>
        </w:rPr>
      </w:r>
      <w:r w:rsidR="00CF5B2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F5B24">
        <w:rPr>
          <w:rFonts w:ascii="Arial" w:hAnsi="Arial" w:cs="Arial"/>
          <w:sz w:val="24"/>
          <w:szCs w:val="24"/>
        </w:rPr>
      </w:r>
      <w:r w:rsidR="00CF5B2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F5B24">
        <w:rPr>
          <w:rFonts w:ascii="Arial" w:hAnsi="Arial" w:cs="Arial"/>
          <w:sz w:val="24"/>
          <w:szCs w:val="24"/>
        </w:rPr>
      </w:r>
      <w:r w:rsidR="00CF5B2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Veteran status is a consideration in all competitions where it </w:t>
      </w:r>
      <w:proofErr w:type="gramStart"/>
      <w:r w:rsidRPr="005424F2">
        <w:rPr>
          <w:rFonts w:ascii="Arial" w:hAnsi="Arial" w:cs="Arial"/>
          <w:i/>
          <w:sz w:val="24"/>
          <w:szCs w:val="24"/>
        </w:rPr>
        <w:t>is deeme</w:t>
      </w:r>
      <w:r w:rsidR="00B91C9C" w:rsidRPr="005424F2">
        <w:rPr>
          <w:rFonts w:ascii="Arial" w:hAnsi="Arial" w:cs="Arial"/>
          <w:i/>
          <w:sz w:val="24"/>
          <w:szCs w:val="24"/>
        </w:rPr>
        <w:t>d</w:t>
      </w:r>
      <w:proofErr w:type="gramEnd"/>
      <w:r w:rsidR="00B91C9C" w:rsidRPr="005424F2">
        <w:rPr>
          <w:rFonts w:ascii="Arial" w:hAnsi="Arial" w:cs="Arial"/>
          <w:i/>
          <w:sz w:val="24"/>
          <w:szCs w:val="24"/>
        </w:rPr>
        <w:t xml:space="preserve">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CF5B24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CF5B24">
        <w:rPr>
          <w:rFonts w:ascii="Arial" w:hAnsi="Arial" w:cs="Arial"/>
          <w:sz w:val="24"/>
          <w:szCs w:val="24"/>
        </w:rPr>
      </w:r>
      <w:r w:rsidR="00CF5B2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7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</w:t>
      </w:r>
      <w:proofErr w:type="gramStart"/>
      <w:r w:rsidRPr="005424F2">
        <w:rPr>
          <w:rFonts w:ascii="Arial" w:hAnsi="Arial" w:cs="Arial"/>
          <w:b/>
          <w:sz w:val="24"/>
          <w:szCs w:val="24"/>
        </w:rPr>
        <w:t>will be contacted</w:t>
      </w:r>
      <w:proofErr w:type="gramEnd"/>
      <w:r w:rsidRPr="005424F2">
        <w:rPr>
          <w:rFonts w:ascii="Arial" w:hAnsi="Arial" w:cs="Arial"/>
          <w:b/>
          <w:sz w:val="24"/>
          <w:szCs w:val="24"/>
        </w:rPr>
        <w:t>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5B24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5B24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6B0982"/>
    <w:multiLevelType w:val="hybridMultilevel"/>
    <w:tmpl w:val="C9F697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16"/>
  </w:num>
  <w:num w:numId="10">
    <w:abstractNumId w:val="7"/>
  </w:num>
  <w:num w:numId="11">
    <w:abstractNumId w:val="8"/>
  </w:num>
  <w:num w:numId="12">
    <w:abstractNumId w:val="14"/>
  </w:num>
  <w:num w:numId="13">
    <w:abstractNumId w:val="15"/>
  </w:num>
  <w:num w:numId="14">
    <w:abstractNumId w:val="10"/>
  </w:num>
  <w:num w:numId="15">
    <w:abstractNumId w:val="0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1097A"/>
    <w:rsid w:val="00121B29"/>
    <w:rsid w:val="00123245"/>
    <w:rsid w:val="00133207"/>
    <w:rsid w:val="001334E9"/>
    <w:rsid w:val="00147852"/>
    <w:rsid w:val="001620EA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4381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D1752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51C0D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974F6"/>
    <w:rsid w:val="00BA5BBB"/>
    <w:rsid w:val="00BC4BFB"/>
    <w:rsid w:val="00BF3A28"/>
    <w:rsid w:val="00BF69BF"/>
    <w:rsid w:val="00C465F9"/>
    <w:rsid w:val="00C63AF2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CF5B24"/>
    <w:rsid w:val="00D03BE2"/>
    <w:rsid w:val="00D1272C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1873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FBD78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6DA6F-25D3-4F9B-93A2-CFD44480B4A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B26D6D-FE8D-492E-9E79-65731791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O'Neill, Mona (CSC)</cp:lastModifiedBy>
  <cp:revision>4</cp:revision>
  <cp:lastPrinted>2019-11-05T16:03:00Z</cp:lastPrinted>
  <dcterms:created xsi:type="dcterms:W3CDTF">2021-06-29T14:24:00Z</dcterms:created>
  <dcterms:modified xsi:type="dcterms:W3CDTF">2021-06-30T19:52:00Z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