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C3B56E5" w:rsidR="000D475E" w:rsidRPr="00A0346B" w:rsidRDefault="009F6303" w:rsidP="000D475E">
            <w:pPr>
              <w:spacing w:before="120"/>
              <w:rPr>
                <w:rFonts w:ascii="Arial" w:hAnsi="Arial" w:cs="Arial"/>
              </w:rPr>
            </w:pPr>
            <w:r>
              <w:rPr>
                <w:rFonts w:ascii="Arial" w:hAnsi="Arial" w:cs="Arial"/>
              </w:rPr>
              <w:t>37984</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8A66973" w:rsidR="000D475E" w:rsidRPr="00A0346B" w:rsidRDefault="009F6303" w:rsidP="000D475E">
            <w:pPr>
              <w:spacing w:before="120"/>
              <w:rPr>
                <w:rFonts w:ascii="Arial" w:hAnsi="Arial" w:cs="Arial"/>
              </w:rPr>
            </w:pPr>
            <w:r>
              <w:rPr>
                <w:rFonts w:ascii="Arial" w:hAnsi="Arial" w:cs="Arial"/>
              </w:rPr>
              <w:t>Clerical Support</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A7061F">
              <w:rPr>
                <w:rFonts w:ascii="Arial" w:hAnsi="Arial" w:cs="Arial"/>
                <w:b/>
              </w:rPr>
            </w:r>
            <w:r w:rsidR="00A7061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264889E1" w:rsidR="00EA330B" w:rsidRDefault="003927B8" w:rsidP="00E82EAB">
            <w:pPr>
              <w:spacing w:before="60"/>
              <w:rPr>
                <w:rFonts w:ascii="Arial" w:hAnsi="Arial" w:cs="Arial"/>
                <w:b/>
              </w:rPr>
            </w:pPr>
            <w:r w:rsidRPr="003927B8">
              <w:rPr>
                <w:rFonts w:ascii="Arial" w:hAnsi="Arial" w:cs="Arial"/>
              </w:rPr>
              <w:t>Satisfactory Child and Adult Abuse Registry Check</w:t>
            </w:r>
            <w:r w:rsidR="00E82EAB" w:rsidRPr="00E82EAB">
              <w:rPr>
                <w:rFonts w:ascii="Arial" w:hAnsi="Arial" w:cs="Arial"/>
              </w:rPr>
              <w:tab/>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0F0E20F7" w:rsidR="00EA330B" w:rsidRDefault="00E82EAB" w:rsidP="001027D3">
            <w:pPr>
              <w:spacing w:before="60"/>
              <w:rPr>
                <w:rFonts w:ascii="Arial" w:hAnsi="Arial" w:cs="Arial"/>
                <w:b/>
              </w:rPr>
            </w:pPr>
            <w:r w:rsidRPr="00E82EAB">
              <w:rPr>
                <w:rFonts w:ascii="Arial" w:hAnsi="Arial" w:cs="Arial"/>
              </w:rPr>
              <w:t>Satisfactory Criminal Record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905C505" w:rsidR="00EA330B" w:rsidRDefault="003927B8" w:rsidP="003927B8">
            <w:pPr>
              <w:spacing w:before="60"/>
              <w:rPr>
                <w:rFonts w:ascii="Arial" w:hAnsi="Arial" w:cs="Arial"/>
                <w:b/>
              </w:rPr>
            </w:pPr>
            <w:r w:rsidRPr="00E82EAB">
              <w:rPr>
                <w:rFonts w:ascii="Arial" w:hAnsi="Arial" w:cs="Arial"/>
              </w:rPr>
              <w:t>Satisfactory Internal Security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9"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2"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3" w:name="Check12"/>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00A7061F">
              <w:rPr>
                <w:rFonts w:ascii="Arial" w:hAnsi="Arial" w:cs="Arial"/>
              </w:rPr>
            </w:r>
            <w:r w:rsidR="00A7061F">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453D9EBA" w:rsidR="00EA330B" w:rsidRPr="00775CB7" w:rsidRDefault="00A7061F" w:rsidP="00A7061F">
            <w:pPr>
              <w:pStyle w:val="ListParagraph"/>
              <w:numPr>
                <w:ilvl w:val="0"/>
                <w:numId w:val="2"/>
              </w:numPr>
              <w:rPr>
                <w:rFonts w:asciiTheme="minorHAnsi" w:hAnsiTheme="minorHAnsi" w:cstheme="minorHAnsi"/>
                <w:szCs w:val="24"/>
              </w:rPr>
            </w:pPr>
            <w:r w:rsidRPr="00A7061F">
              <w:rPr>
                <w:rFonts w:asciiTheme="minorHAnsi" w:hAnsiTheme="minorHAnsi" w:cstheme="minorHAnsi"/>
                <w:szCs w:val="24"/>
              </w:rPr>
              <w:t>Experience performing a full range of administrative or clerical duties, including preparing correspondence, data entry, reception, creating and maintaining electronic filing systems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AAE7572" w:rsidR="00775CB7" w:rsidRPr="00775CB7" w:rsidRDefault="00A7061F" w:rsidP="00A7061F">
            <w:pPr>
              <w:pStyle w:val="ListParagraph"/>
              <w:numPr>
                <w:ilvl w:val="0"/>
                <w:numId w:val="2"/>
              </w:numPr>
              <w:rPr>
                <w:rFonts w:asciiTheme="minorHAnsi" w:hAnsiTheme="minorHAnsi" w:cstheme="minorHAnsi"/>
                <w:szCs w:val="24"/>
              </w:rPr>
            </w:pPr>
            <w:r w:rsidRPr="00A7061F">
              <w:rPr>
                <w:rFonts w:asciiTheme="minorHAnsi" w:hAnsiTheme="minorHAnsi" w:cstheme="minorHAnsi"/>
                <w:szCs w:val="24"/>
              </w:rPr>
              <w:t>Excellent organizational and time management skills, with the ability to prioritize and meet deadlines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11DF6A81" w:rsidR="00775CB7" w:rsidRPr="00775CB7" w:rsidRDefault="00A7061F" w:rsidP="00A7061F">
            <w:pPr>
              <w:pStyle w:val="ListParagraph"/>
              <w:numPr>
                <w:ilvl w:val="0"/>
                <w:numId w:val="2"/>
              </w:numPr>
              <w:rPr>
                <w:rFonts w:asciiTheme="minorHAnsi" w:hAnsiTheme="minorHAnsi" w:cstheme="minorHAnsi"/>
                <w:szCs w:val="24"/>
              </w:rPr>
            </w:pPr>
            <w:r w:rsidRPr="00A7061F">
              <w:rPr>
                <w:rFonts w:asciiTheme="minorHAnsi" w:hAnsiTheme="minorHAnsi" w:cstheme="minorHAnsi"/>
                <w:szCs w:val="24"/>
              </w:rPr>
              <w:t>Ability to work in a team environment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4312A506" w:rsidR="00775CB7" w:rsidRPr="00775CB7" w:rsidRDefault="00A7061F" w:rsidP="00A7061F">
            <w:pPr>
              <w:pStyle w:val="ListParagraph"/>
              <w:numPr>
                <w:ilvl w:val="0"/>
                <w:numId w:val="2"/>
              </w:numPr>
              <w:rPr>
                <w:rFonts w:asciiTheme="minorHAnsi" w:hAnsiTheme="minorHAnsi" w:cstheme="minorHAnsi"/>
                <w:szCs w:val="24"/>
              </w:rPr>
            </w:pPr>
            <w:r w:rsidRPr="00A7061F">
              <w:rPr>
                <w:rFonts w:asciiTheme="minorHAnsi" w:hAnsiTheme="minorHAnsi" w:cstheme="minorHAnsi"/>
                <w:szCs w:val="24"/>
              </w:rPr>
              <w:t>Excellent interpersonal skills with the ability to interact effectively with the public, clients and government agencies</w:t>
            </w:r>
            <w:bookmarkStart w:id="15" w:name="_GoBack"/>
            <w:bookmarkEnd w:id="15"/>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927B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6303"/>
    <w:rsid w:val="009F7DB2"/>
    <w:rsid w:val="00A23AC9"/>
    <w:rsid w:val="00A7061F"/>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82EAB"/>
    <w:rsid w:val="00EA330B"/>
    <w:rsid w:val="00EA4046"/>
    <w:rsid w:val="00ED586A"/>
    <w:rsid w:val="00EE1FC8"/>
    <w:rsid w:val="00EE4E41"/>
    <w:rsid w:val="00EF6DF7"/>
    <w:rsid w:val="00F3362E"/>
    <w:rsid w:val="00F416BD"/>
    <w:rsid w:val="00F4471E"/>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A9D954-6B4E-4E16-927F-F4AB55E6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Odeku, Tosin (CSC)</cp:lastModifiedBy>
  <cp:revision>4</cp:revision>
  <cp:lastPrinted>2020-07-20T18:40:00Z</cp:lastPrinted>
  <dcterms:created xsi:type="dcterms:W3CDTF">2021-08-09T19:07:00Z</dcterms:created>
  <dcterms:modified xsi:type="dcterms:W3CDTF">2021-08-13T18:07:00Z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