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923FAAC" w:rsidR="000D475E" w:rsidRPr="00A0346B" w:rsidRDefault="005C0391" w:rsidP="005C0391">
            <w:pPr>
              <w:spacing w:before="120"/>
              <w:rPr>
                <w:rFonts w:ascii="Arial" w:hAnsi="Arial" w:cs="Arial"/>
              </w:rPr>
            </w:pPr>
            <w:r>
              <w:rPr>
                <w:rFonts w:ascii="Arial" w:hAnsi="Arial" w:cs="Arial"/>
              </w:rPr>
              <w:t>38259</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8679E37" w:rsidR="000D475E" w:rsidRPr="00A0346B" w:rsidRDefault="00AD61CD" w:rsidP="000D475E">
            <w:pPr>
              <w:spacing w:before="120"/>
              <w:rPr>
                <w:rFonts w:ascii="Arial" w:hAnsi="Arial" w:cs="Arial"/>
              </w:rPr>
            </w:pPr>
            <w:r>
              <w:rPr>
                <w:rFonts w:ascii="Arial" w:hAnsi="Arial" w:cs="Arial"/>
              </w:rPr>
              <w:t>Financial Services Team Lead (FI2)</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C0391">
              <w:rPr>
                <w:rFonts w:ascii="Arial" w:hAnsi="Arial" w:cs="Arial"/>
                <w:b/>
              </w:rPr>
            </w:r>
            <w:r w:rsidR="005C03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5C0391">
              <w:rPr>
                <w:rFonts w:ascii="Arial" w:hAnsi="Arial" w:cs="Arial"/>
              </w:rPr>
            </w:r>
            <w:r w:rsidR="005C0391">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5C0391">
              <w:rPr>
                <w:rFonts w:ascii="Arial" w:hAnsi="Arial" w:cs="Arial"/>
              </w:rPr>
            </w:r>
            <w:r w:rsidR="005C0391">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3E86178" w:rsidR="00EA330B" w:rsidRPr="00080C55" w:rsidRDefault="00591591" w:rsidP="008F32F2">
            <w:pPr>
              <w:spacing w:before="60"/>
              <w:rPr>
                <w:rFonts w:ascii="Arial" w:hAnsi="Arial" w:cs="Arial"/>
              </w:rPr>
            </w:pPr>
            <w:r w:rsidRPr="00080C55">
              <w:rPr>
                <w:rFonts w:ascii="Arial" w:hAnsi="Arial" w:cs="Arial"/>
              </w:rPr>
              <w:t>Must provide and maintain a 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5C0391">
              <w:rPr>
                <w:rFonts w:ascii="Arial" w:hAnsi="Arial" w:cs="Arial"/>
              </w:rPr>
            </w:r>
            <w:r w:rsidR="005C0391">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5C0391">
              <w:rPr>
                <w:rFonts w:ascii="Arial" w:hAnsi="Arial" w:cs="Arial"/>
              </w:rPr>
            </w:r>
            <w:r w:rsidR="005C0391">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3333767" w:rsidR="00EA330B" w:rsidRPr="00080C55" w:rsidRDefault="00591591" w:rsidP="001027D3">
            <w:pPr>
              <w:spacing w:before="60"/>
              <w:rPr>
                <w:rFonts w:ascii="Arial" w:hAnsi="Arial" w:cs="Arial"/>
              </w:rPr>
            </w:pPr>
            <w:r w:rsidRPr="00080C55">
              <w:rPr>
                <w:rFonts w:ascii="Arial" w:hAnsi="Arial" w:cs="Arial"/>
              </w:rPr>
              <w:t xml:space="preserve">Must be able to work overtime, as required. </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5C0391">
              <w:rPr>
                <w:rFonts w:ascii="Arial" w:hAnsi="Arial" w:cs="Arial"/>
              </w:rPr>
            </w:r>
            <w:r w:rsidR="005C0391">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5C0391">
              <w:rPr>
                <w:rFonts w:ascii="Arial" w:hAnsi="Arial" w:cs="Arial"/>
              </w:rPr>
            </w:r>
            <w:r w:rsidR="005C0391">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44F2D368" w:rsidR="00EA330B" w:rsidRPr="00775CB7" w:rsidRDefault="00591591" w:rsidP="00591591">
            <w:pPr>
              <w:pStyle w:val="ListParagraph"/>
              <w:numPr>
                <w:ilvl w:val="0"/>
                <w:numId w:val="2"/>
              </w:numPr>
              <w:rPr>
                <w:rFonts w:asciiTheme="minorHAnsi" w:hAnsiTheme="minorHAnsi" w:cstheme="minorHAnsi"/>
                <w:szCs w:val="24"/>
              </w:rPr>
            </w:pPr>
            <w:r w:rsidRPr="00591591">
              <w:rPr>
                <w:rFonts w:asciiTheme="minorHAnsi" w:hAnsiTheme="minorHAnsi" w:cstheme="minorHAnsi"/>
                <w:szCs w:val="24"/>
              </w:rPr>
              <w:t>Post-secondary education and training in Accounting, candidates with (or pursuing) a professional CPA designation preferred. Other combinations of education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37358F78" w:rsidR="00775CB7" w:rsidRPr="00775CB7" w:rsidRDefault="00591591" w:rsidP="00591591">
            <w:pPr>
              <w:pStyle w:val="ListParagraph"/>
              <w:numPr>
                <w:ilvl w:val="0"/>
                <w:numId w:val="2"/>
              </w:numPr>
              <w:rPr>
                <w:rFonts w:asciiTheme="minorHAnsi" w:hAnsiTheme="minorHAnsi" w:cstheme="minorHAnsi"/>
                <w:szCs w:val="24"/>
              </w:rPr>
            </w:pPr>
            <w:r w:rsidRPr="00591591">
              <w:rPr>
                <w:rFonts w:asciiTheme="minorHAnsi" w:hAnsiTheme="minorHAnsi" w:cstheme="minorHAnsi"/>
                <w:szCs w:val="24"/>
              </w:rPr>
              <w:t xml:space="preserve">Work related experience in financial accounting activities, such as performing audits, reconciliations, and </w:t>
            </w:r>
            <w:proofErr w:type="spellStart"/>
            <w:r w:rsidRPr="00591591">
              <w:rPr>
                <w:rFonts w:asciiTheme="minorHAnsi" w:hAnsiTheme="minorHAnsi" w:cstheme="minorHAnsi"/>
                <w:szCs w:val="24"/>
              </w:rPr>
              <w:t>prepaation</w:t>
            </w:r>
            <w:proofErr w:type="spellEnd"/>
            <w:r w:rsidRPr="00591591">
              <w:rPr>
                <w:rFonts w:asciiTheme="minorHAnsi" w:hAnsiTheme="minorHAnsi" w:cstheme="minorHAnsi"/>
                <w:szCs w:val="24"/>
              </w:rPr>
              <w:t xml:space="preserve"> of forecasts, analysis of reports, etc.</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7649BD7B" w:rsidR="00775CB7" w:rsidRPr="00775CB7" w:rsidRDefault="00591591" w:rsidP="00591591">
            <w:pPr>
              <w:pStyle w:val="ListParagraph"/>
              <w:numPr>
                <w:ilvl w:val="0"/>
                <w:numId w:val="2"/>
              </w:numPr>
              <w:rPr>
                <w:rFonts w:asciiTheme="minorHAnsi" w:hAnsiTheme="minorHAnsi" w:cstheme="minorHAnsi"/>
                <w:szCs w:val="24"/>
              </w:rPr>
            </w:pPr>
            <w:r w:rsidRPr="00591591">
              <w:rPr>
                <w:rFonts w:asciiTheme="minorHAnsi" w:hAnsiTheme="minorHAnsi" w:cstheme="minorHAnsi"/>
                <w:szCs w:val="24"/>
              </w:rPr>
              <w:t>Supervisory experience with responsibility for planning, organizing and directing the work of others.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bookmarkStart w:id="7" w:name="_GoBack"/>
      <w:bookmarkEnd w:id="7"/>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80C55"/>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91591"/>
    <w:rsid w:val="005B0250"/>
    <w:rsid w:val="005B5F07"/>
    <w:rsid w:val="005C0391"/>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C0C22"/>
    <w:rsid w:val="009F7DB2"/>
    <w:rsid w:val="00A23AC9"/>
    <w:rsid w:val="00A70FE5"/>
    <w:rsid w:val="00A73767"/>
    <w:rsid w:val="00A961DC"/>
    <w:rsid w:val="00AB2907"/>
    <w:rsid w:val="00AD61CD"/>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BF0976D4-ACF7-4773-98FE-049EFBBE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Quantrill, Sara (CSC)</cp:lastModifiedBy>
  <cp:revision>5</cp:revision>
  <cp:lastPrinted>2020-07-20T18:40:00Z</cp:lastPrinted>
  <dcterms:created xsi:type="dcterms:W3CDTF">2021-10-27T21:57:00Z</dcterms:created>
  <dcterms:modified xsi:type="dcterms:W3CDTF">2021-12-01T15:56:00Z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