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0B88485D" w:rsidR="000D475E" w:rsidRPr="00A0346B" w:rsidRDefault="00DB5BDA" w:rsidP="000D475E">
            <w:pPr>
              <w:spacing w:before="120"/>
              <w:rPr>
                <w:rFonts w:ascii="Arial" w:hAnsi="Arial" w:cs="Arial"/>
              </w:rPr>
            </w:pPr>
            <w:r>
              <w:rPr>
                <w:rFonts w:ascii="Arial" w:hAnsi="Arial" w:cs="Arial"/>
              </w:rPr>
              <w:t>38294</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75075AAA" w:rsidR="000D475E" w:rsidRPr="00A0346B" w:rsidRDefault="00DB5BDA" w:rsidP="000D475E">
            <w:pPr>
              <w:spacing w:before="120"/>
              <w:rPr>
                <w:rFonts w:ascii="Arial" w:hAnsi="Arial" w:cs="Arial"/>
              </w:rPr>
            </w:pPr>
            <w:r>
              <w:rPr>
                <w:rFonts w:ascii="Arial" w:hAnsi="Arial" w:cs="Arial"/>
              </w:rPr>
              <w:t>Emergency Services Officer - Instructor</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36BEC">
              <w:rPr>
                <w:rFonts w:ascii="Arial" w:hAnsi="Arial" w:cs="Arial"/>
                <w:b/>
              </w:rPr>
            </w:r>
            <w:r w:rsidR="00236BE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36BEC">
              <w:rPr>
                <w:rFonts w:ascii="Arial" w:hAnsi="Arial" w:cs="Arial"/>
                <w:b/>
              </w:rPr>
            </w:r>
            <w:r w:rsidR="00236BE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236BEC">
              <w:rPr>
                <w:rFonts w:ascii="Arial" w:hAnsi="Arial" w:cs="Arial"/>
                <w:b/>
              </w:rPr>
            </w:r>
            <w:r w:rsidR="00236BEC">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236BEC">
              <w:rPr>
                <w:rFonts w:ascii="Arial" w:hAnsi="Arial" w:cs="Arial"/>
                <w:b/>
              </w:rPr>
            </w:r>
            <w:r w:rsidR="00236BEC">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36BEC">
              <w:rPr>
                <w:rFonts w:ascii="Arial" w:hAnsi="Arial" w:cs="Arial"/>
                <w:b/>
              </w:rPr>
            </w:r>
            <w:r w:rsidR="00236BE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36BEC">
              <w:rPr>
                <w:rFonts w:ascii="Arial" w:hAnsi="Arial" w:cs="Arial"/>
                <w:b/>
              </w:rPr>
            </w:r>
            <w:r w:rsidR="00236BE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36BEC">
              <w:rPr>
                <w:rFonts w:ascii="Arial" w:hAnsi="Arial" w:cs="Arial"/>
                <w:b/>
              </w:rPr>
            </w:r>
            <w:r w:rsidR="00236BE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36BEC">
              <w:rPr>
                <w:rFonts w:ascii="Arial" w:hAnsi="Arial" w:cs="Arial"/>
                <w:b/>
              </w:rPr>
            </w:r>
            <w:r w:rsidR="00236BE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36BEC">
              <w:rPr>
                <w:rFonts w:ascii="Arial" w:hAnsi="Arial" w:cs="Arial"/>
                <w:b/>
              </w:rPr>
            </w:r>
            <w:r w:rsidR="00236BE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36BEC">
              <w:rPr>
                <w:rFonts w:ascii="Arial" w:hAnsi="Arial" w:cs="Arial"/>
                <w:b/>
              </w:rPr>
            </w:r>
            <w:r w:rsidR="00236BE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36BEC">
              <w:rPr>
                <w:rFonts w:ascii="Arial" w:hAnsi="Arial" w:cs="Arial"/>
                <w:b/>
              </w:rPr>
            </w:r>
            <w:r w:rsidR="00236BEC">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36BEC">
              <w:rPr>
                <w:rFonts w:ascii="Arial" w:hAnsi="Arial" w:cs="Arial"/>
                <w:b/>
              </w:rPr>
            </w:r>
            <w:r w:rsidR="00236BE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36BEC">
              <w:rPr>
                <w:rFonts w:ascii="Arial" w:hAnsi="Arial" w:cs="Arial"/>
                <w:b/>
              </w:rPr>
            </w:r>
            <w:r w:rsidR="00236BE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36BEC">
              <w:rPr>
                <w:rFonts w:ascii="Arial" w:hAnsi="Arial" w:cs="Arial"/>
                <w:b/>
              </w:rPr>
            </w:r>
            <w:r w:rsidR="00236BE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36BEC">
              <w:rPr>
                <w:rFonts w:ascii="Arial" w:hAnsi="Arial" w:cs="Arial"/>
                <w:b/>
              </w:rPr>
            </w:r>
            <w:r w:rsidR="00236BE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2F00DC" w:rsidRDefault="00EF6DF7" w:rsidP="00EF6DF7">
            <w:pPr>
              <w:spacing w:before="60"/>
              <w:rPr>
                <w:rFonts w:ascii="Arial" w:hAnsi="Arial" w:cs="Arial"/>
              </w:rPr>
            </w:pPr>
            <w:r w:rsidRPr="002F00DC">
              <w:rPr>
                <w:rFonts w:ascii="Arial" w:hAnsi="Arial" w:cs="Arial"/>
              </w:rPr>
              <w:t xml:space="preserve">Must be legally entitled to work in Canada </w:t>
            </w:r>
            <w:r w:rsidRPr="002F00DC">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236BEC">
              <w:rPr>
                <w:rFonts w:ascii="Arial" w:hAnsi="Arial" w:cs="Arial"/>
              </w:rPr>
            </w:r>
            <w:r w:rsidR="00236BEC">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236BEC">
              <w:rPr>
                <w:rFonts w:ascii="Arial" w:hAnsi="Arial" w:cs="Arial"/>
              </w:rPr>
            </w:r>
            <w:r w:rsidR="00236BEC">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091B87B4" w:rsidR="00EA330B" w:rsidRPr="002F00DC" w:rsidRDefault="002F00DC" w:rsidP="008F32F2">
            <w:pPr>
              <w:spacing w:before="60"/>
              <w:rPr>
                <w:rFonts w:ascii="Arial" w:hAnsi="Arial" w:cs="Arial"/>
              </w:rPr>
            </w:pPr>
            <w:r w:rsidRPr="002F00DC">
              <w:rPr>
                <w:rFonts w:ascii="Arial" w:hAnsi="Arial" w:cs="Arial"/>
              </w:rPr>
              <w:t>Must be able to travel throughout Manitoba</w:t>
            </w:r>
            <w:r w:rsidR="00236BEC">
              <w:rPr>
                <w:rFonts w:ascii="Arial" w:hAnsi="Arial" w:cs="Arial"/>
              </w:rPr>
              <w:t>,</w:t>
            </w:r>
            <w:r w:rsidRPr="002F00DC">
              <w:rPr>
                <w:rFonts w:ascii="Arial" w:hAnsi="Arial" w:cs="Arial"/>
              </w:rPr>
              <w:t xml:space="preserve"> and occasionally in Canada and internationally.</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236BEC">
              <w:rPr>
                <w:rFonts w:ascii="Arial" w:hAnsi="Arial" w:cs="Arial"/>
              </w:rPr>
            </w:r>
            <w:r w:rsidR="00236BEC">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236BEC">
              <w:rPr>
                <w:rFonts w:ascii="Arial" w:hAnsi="Arial" w:cs="Arial"/>
              </w:rPr>
            </w:r>
            <w:r w:rsidR="00236BEC">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267054A9" w:rsidR="00EA330B" w:rsidRPr="002F00DC" w:rsidRDefault="002F00DC" w:rsidP="001027D3">
            <w:pPr>
              <w:spacing w:before="60"/>
              <w:rPr>
                <w:rFonts w:ascii="Arial" w:hAnsi="Arial" w:cs="Arial"/>
              </w:rPr>
            </w:pPr>
            <w:r w:rsidRPr="002F00DC">
              <w:rPr>
                <w:rFonts w:ascii="Arial" w:hAnsi="Arial" w:cs="Arial"/>
              </w:rPr>
              <w:t>Must be able to work evenings and weekends, as necessary.</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236BEC">
              <w:rPr>
                <w:rFonts w:ascii="Arial" w:hAnsi="Arial" w:cs="Arial"/>
              </w:rPr>
            </w:r>
            <w:r w:rsidR="00236BEC">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236BEC">
              <w:rPr>
                <w:rFonts w:ascii="Arial" w:hAnsi="Arial" w:cs="Arial"/>
              </w:rPr>
            </w:r>
            <w:r w:rsidR="00236BEC">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04F68CDF" w:rsidR="00EA330B" w:rsidRPr="002F00DC" w:rsidRDefault="002F00DC" w:rsidP="001027D3">
            <w:pPr>
              <w:spacing w:before="60"/>
              <w:rPr>
                <w:rFonts w:ascii="Arial" w:hAnsi="Arial" w:cs="Arial"/>
              </w:rPr>
            </w:pPr>
            <w:r w:rsidRPr="002F00DC">
              <w:rPr>
                <w:rFonts w:ascii="Arial" w:hAnsi="Arial" w:cs="Arial"/>
              </w:rPr>
              <w:t>Must have a valid Manitoba class 5 driver’s license.</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236BEC">
              <w:rPr>
                <w:rFonts w:ascii="Arial" w:hAnsi="Arial" w:cs="Arial"/>
              </w:rPr>
            </w:r>
            <w:r w:rsidR="00236BEC">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236BEC">
              <w:rPr>
                <w:rFonts w:ascii="Arial" w:hAnsi="Arial" w:cs="Arial"/>
              </w:rPr>
            </w:r>
            <w:r w:rsidR="00236BEC">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606756D3" w:rsidR="00EA330B" w:rsidRPr="002F00DC" w:rsidRDefault="002F00DC" w:rsidP="001027D3">
            <w:pPr>
              <w:spacing w:before="60"/>
              <w:rPr>
                <w:rFonts w:ascii="Arial" w:hAnsi="Arial" w:cs="Arial"/>
              </w:rPr>
            </w:pPr>
            <w:r w:rsidRPr="002F00DC">
              <w:rPr>
                <w:rFonts w:ascii="Arial" w:hAnsi="Arial" w:cs="Arial"/>
              </w:rPr>
              <w:t>Must be eligible to obtain a Manitoba Class 4 driver`s license with air brake endorsement at the time of applic</w:t>
            </w:r>
            <w:bookmarkStart w:id="9" w:name="_GoBack"/>
            <w:bookmarkEnd w:id="9"/>
            <w:r w:rsidRPr="002F00DC">
              <w:rPr>
                <w:rFonts w:ascii="Arial" w:hAnsi="Arial" w:cs="Arial"/>
              </w:rPr>
              <w:t>ation.</w:t>
            </w: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10" w:name="Check10"/>
            <w:r>
              <w:rPr>
                <w:rFonts w:ascii="Arial" w:hAnsi="Arial" w:cs="Arial"/>
              </w:rPr>
              <w:instrText xml:space="preserve"> FORMCHECKBOX </w:instrText>
            </w:r>
            <w:r w:rsidR="00236BEC">
              <w:rPr>
                <w:rFonts w:ascii="Arial" w:hAnsi="Arial" w:cs="Arial"/>
              </w:rPr>
            </w:r>
            <w:r w:rsidR="00236BEC">
              <w:rPr>
                <w:rFonts w:ascii="Arial" w:hAnsi="Arial" w:cs="Arial"/>
              </w:rPr>
              <w:fldChar w:fldCharType="separate"/>
            </w:r>
            <w:r>
              <w:rPr>
                <w:rFonts w:ascii="Arial" w:hAnsi="Arial" w:cs="Arial"/>
              </w:rPr>
              <w:fldChar w:fldCharType="end"/>
            </w:r>
            <w:bookmarkEnd w:id="10"/>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1" w:name="Check11"/>
            <w:r>
              <w:rPr>
                <w:rFonts w:ascii="Arial" w:hAnsi="Arial" w:cs="Arial"/>
              </w:rPr>
              <w:instrText xml:space="preserve"> FORMCHECKBOX </w:instrText>
            </w:r>
            <w:r w:rsidR="00236BEC">
              <w:rPr>
                <w:rFonts w:ascii="Arial" w:hAnsi="Arial" w:cs="Arial"/>
              </w:rPr>
            </w:r>
            <w:r w:rsidR="00236BEC">
              <w:rPr>
                <w:rFonts w:ascii="Arial" w:hAnsi="Arial" w:cs="Arial"/>
              </w:rPr>
              <w:fldChar w:fldCharType="separate"/>
            </w:r>
            <w:r>
              <w:rPr>
                <w:rFonts w:ascii="Arial" w:hAnsi="Arial" w:cs="Arial"/>
              </w:rPr>
              <w:fldChar w:fldCharType="end"/>
            </w:r>
            <w:bookmarkEnd w:id="11"/>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248E2086" w:rsidR="00EA330B" w:rsidRPr="002F00DC" w:rsidRDefault="002F00DC" w:rsidP="001027D3">
            <w:pPr>
              <w:spacing w:before="60"/>
              <w:rPr>
                <w:rFonts w:ascii="Arial" w:hAnsi="Arial" w:cs="Arial"/>
              </w:rPr>
            </w:pPr>
            <w:r w:rsidRPr="002F00DC">
              <w:rPr>
                <w:rFonts w:ascii="Arial" w:hAnsi="Arial" w:cs="Arial"/>
              </w:rPr>
              <w:t>Must be able to obtain and maintain a satisfactory driver’s abstract.</w:t>
            </w:r>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2" w:name="Check12"/>
            <w:r>
              <w:rPr>
                <w:rFonts w:ascii="Arial" w:hAnsi="Arial" w:cs="Arial"/>
              </w:rPr>
              <w:instrText xml:space="preserve"> FORMCHECKBOX </w:instrText>
            </w:r>
            <w:r w:rsidR="00236BEC">
              <w:rPr>
                <w:rFonts w:ascii="Arial" w:hAnsi="Arial" w:cs="Arial"/>
              </w:rPr>
            </w:r>
            <w:r w:rsidR="00236BEC">
              <w:rPr>
                <w:rFonts w:ascii="Arial" w:hAnsi="Arial" w:cs="Arial"/>
              </w:rPr>
              <w:fldChar w:fldCharType="separate"/>
            </w:r>
            <w:r>
              <w:rPr>
                <w:rFonts w:ascii="Arial" w:hAnsi="Arial" w:cs="Arial"/>
              </w:rPr>
              <w:fldChar w:fldCharType="end"/>
            </w:r>
            <w:bookmarkEnd w:id="12"/>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3" w:name="Check13"/>
            <w:r>
              <w:rPr>
                <w:rFonts w:ascii="Arial" w:hAnsi="Arial" w:cs="Arial"/>
              </w:rPr>
              <w:instrText xml:space="preserve"> FORMCHECKBOX </w:instrText>
            </w:r>
            <w:r w:rsidR="00236BEC">
              <w:rPr>
                <w:rFonts w:ascii="Arial" w:hAnsi="Arial" w:cs="Arial"/>
              </w:rPr>
            </w:r>
            <w:r w:rsidR="00236BEC">
              <w:rPr>
                <w:rFonts w:ascii="Arial" w:hAnsi="Arial" w:cs="Arial"/>
              </w:rPr>
              <w:fldChar w:fldCharType="separate"/>
            </w:r>
            <w:r>
              <w:rPr>
                <w:rFonts w:ascii="Arial" w:hAnsi="Arial" w:cs="Arial"/>
              </w:rPr>
              <w:fldChar w:fldCharType="end"/>
            </w:r>
            <w:bookmarkEnd w:id="13"/>
            <w:r>
              <w:rPr>
                <w:rFonts w:ascii="Arial" w:hAnsi="Arial" w:cs="Arial"/>
              </w:rPr>
              <w:t xml:space="preserve"> NO</w:t>
            </w:r>
          </w:p>
        </w:tc>
      </w:tr>
      <w:tr w:rsidR="00DB5BDA" w:rsidRPr="00A0346B" w14:paraId="76167CDB" w14:textId="77777777" w:rsidTr="00EA330B">
        <w:trPr>
          <w:trHeight w:val="397"/>
        </w:trPr>
        <w:tc>
          <w:tcPr>
            <w:tcW w:w="8500" w:type="dxa"/>
            <w:gridSpan w:val="2"/>
            <w:tcBorders>
              <w:top w:val="single" w:sz="4" w:space="0" w:color="auto"/>
            </w:tcBorders>
            <w:shd w:val="clear" w:color="auto" w:fill="FFFFFF" w:themeFill="background1"/>
            <w:vAlign w:val="center"/>
          </w:tcPr>
          <w:p w14:paraId="2DE2295B" w14:textId="6C5A8BDA" w:rsidR="00DB5BDA" w:rsidRPr="002F00DC" w:rsidRDefault="00236BEC" w:rsidP="001027D3">
            <w:pPr>
              <w:spacing w:before="60"/>
              <w:rPr>
                <w:rFonts w:ascii="Arial" w:hAnsi="Arial" w:cs="Arial"/>
              </w:rPr>
            </w:pPr>
            <w:r>
              <w:rPr>
                <w:rFonts w:ascii="Arial" w:hAnsi="Arial" w:cs="Arial"/>
              </w:rPr>
              <w:t>Must be able to provide</w:t>
            </w:r>
            <w:r w:rsidR="002F00DC" w:rsidRPr="002F00DC">
              <w:rPr>
                <w:rFonts w:ascii="Arial" w:hAnsi="Arial" w:cs="Arial"/>
              </w:rPr>
              <w:t xml:space="preserve"> a</w:t>
            </w:r>
            <w:r>
              <w:rPr>
                <w:rFonts w:ascii="Arial" w:hAnsi="Arial" w:cs="Arial"/>
              </w:rPr>
              <w:t>nd maintain a</w:t>
            </w:r>
            <w:r w:rsidR="002F00DC" w:rsidRPr="002F00DC">
              <w:rPr>
                <w:rFonts w:ascii="Arial" w:hAnsi="Arial" w:cs="Arial"/>
              </w:rPr>
              <w:t xml:space="preserve"> satisfactory Criminal Record Check and Child Abuse Registry Check.</w:t>
            </w:r>
          </w:p>
        </w:tc>
        <w:tc>
          <w:tcPr>
            <w:tcW w:w="2410" w:type="dxa"/>
            <w:tcBorders>
              <w:top w:val="single" w:sz="4" w:space="0" w:color="auto"/>
            </w:tcBorders>
            <w:shd w:val="clear" w:color="auto" w:fill="FFFFFF" w:themeFill="background1"/>
            <w:vAlign w:val="center"/>
          </w:tcPr>
          <w:p w14:paraId="585954C9" w14:textId="114446CE" w:rsidR="00DB5BDA" w:rsidRDefault="002F00DC"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rsidR="00DB5BDA" w:rsidRPr="00A0346B" w14:paraId="04216394" w14:textId="77777777" w:rsidTr="00EA330B">
        <w:trPr>
          <w:trHeight w:val="397"/>
        </w:trPr>
        <w:tc>
          <w:tcPr>
            <w:tcW w:w="8500" w:type="dxa"/>
            <w:gridSpan w:val="2"/>
            <w:tcBorders>
              <w:top w:val="single" w:sz="4" w:space="0" w:color="auto"/>
            </w:tcBorders>
            <w:shd w:val="clear" w:color="auto" w:fill="FFFFFF" w:themeFill="background1"/>
            <w:vAlign w:val="center"/>
          </w:tcPr>
          <w:p w14:paraId="317ABB4C" w14:textId="5F6A23CD" w:rsidR="00DB5BDA" w:rsidRPr="002F00DC" w:rsidRDefault="002F00DC" w:rsidP="001027D3">
            <w:pPr>
              <w:spacing w:before="60"/>
              <w:rPr>
                <w:rFonts w:ascii="Arial" w:hAnsi="Arial" w:cs="Arial"/>
              </w:rPr>
            </w:pPr>
            <w:r w:rsidRPr="002F00DC">
              <w:rPr>
                <w:rFonts w:ascii="Arial" w:hAnsi="Arial" w:cs="Arial"/>
              </w:rPr>
              <w:t xml:space="preserve">Must be physically capable of wearing full turn-out gear and a </w:t>
            </w:r>
            <w:r w:rsidR="00236BEC" w:rsidRPr="002F00DC">
              <w:rPr>
                <w:rFonts w:ascii="Arial" w:hAnsi="Arial" w:cs="Arial"/>
              </w:rPr>
              <w:t>self-contained</w:t>
            </w:r>
            <w:r w:rsidRPr="002F00DC">
              <w:rPr>
                <w:rFonts w:ascii="Arial" w:hAnsi="Arial" w:cs="Arial"/>
              </w:rPr>
              <w:t xml:space="preserve"> breathing apparatus (SCBA).</w:t>
            </w:r>
          </w:p>
        </w:tc>
        <w:tc>
          <w:tcPr>
            <w:tcW w:w="2410" w:type="dxa"/>
            <w:tcBorders>
              <w:top w:val="single" w:sz="4" w:space="0" w:color="auto"/>
            </w:tcBorders>
            <w:shd w:val="clear" w:color="auto" w:fill="FFFFFF" w:themeFill="background1"/>
            <w:vAlign w:val="center"/>
          </w:tcPr>
          <w:p w14:paraId="4C701D50" w14:textId="035CF467" w:rsidR="00DB5BDA" w:rsidRDefault="002F00DC"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rsidR="00DB5BDA" w:rsidRPr="00A0346B" w14:paraId="73FFBD27" w14:textId="77777777" w:rsidTr="00EA330B">
        <w:trPr>
          <w:trHeight w:val="397"/>
        </w:trPr>
        <w:tc>
          <w:tcPr>
            <w:tcW w:w="8500" w:type="dxa"/>
            <w:gridSpan w:val="2"/>
            <w:tcBorders>
              <w:top w:val="single" w:sz="4" w:space="0" w:color="auto"/>
            </w:tcBorders>
            <w:shd w:val="clear" w:color="auto" w:fill="FFFFFF" w:themeFill="background1"/>
            <w:vAlign w:val="center"/>
          </w:tcPr>
          <w:p w14:paraId="6F834BA3" w14:textId="230389A0" w:rsidR="00DB5BDA" w:rsidRPr="002F00DC" w:rsidRDefault="002F00DC" w:rsidP="001027D3">
            <w:pPr>
              <w:spacing w:before="60"/>
              <w:rPr>
                <w:rFonts w:ascii="Arial" w:hAnsi="Arial" w:cs="Arial"/>
              </w:rPr>
            </w:pPr>
            <w:r w:rsidRPr="002F00DC">
              <w:rPr>
                <w:rFonts w:ascii="Arial" w:hAnsi="Arial" w:cs="Arial"/>
              </w:rPr>
              <w:t>Must be ph</w:t>
            </w:r>
            <w:r w:rsidR="00236BEC">
              <w:rPr>
                <w:rFonts w:ascii="Arial" w:hAnsi="Arial" w:cs="Arial"/>
              </w:rPr>
              <w:t xml:space="preserve">ysically capable of performing </w:t>
            </w:r>
            <w:r w:rsidRPr="002F00DC">
              <w:rPr>
                <w:rFonts w:ascii="Arial" w:hAnsi="Arial" w:cs="Arial"/>
              </w:rPr>
              <w:t>the duties and functions of the job, including lifting heavy objects, kneeling, standing, climbing stairs and ladders, working at heights and entering confined spaces in various temperatures.</w:t>
            </w:r>
          </w:p>
        </w:tc>
        <w:tc>
          <w:tcPr>
            <w:tcW w:w="2410" w:type="dxa"/>
            <w:tcBorders>
              <w:top w:val="single" w:sz="4" w:space="0" w:color="auto"/>
            </w:tcBorders>
            <w:shd w:val="clear" w:color="auto" w:fill="FFFFFF" w:themeFill="background1"/>
            <w:vAlign w:val="center"/>
          </w:tcPr>
          <w:p w14:paraId="1AF99617" w14:textId="2018C34D" w:rsidR="00DB5BDA" w:rsidRDefault="002F00DC"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3039CD66" w:rsidR="00EA330B" w:rsidRPr="00775CB7" w:rsidRDefault="002F00DC" w:rsidP="002F00DC">
            <w:pPr>
              <w:pStyle w:val="ListParagraph"/>
              <w:numPr>
                <w:ilvl w:val="0"/>
                <w:numId w:val="2"/>
              </w:numPr>
              <w:rPr>
                <w:rFonts w:asciiTheme="minorHAnsi" w:hAnsiTheme="minorHAnsi" w:cstheme="minorHAnsi"/>
                <w:szCs w:val="24"/>
              </w:rPr>
            </w:pPr>
            <w:r w:rsidRPr="002F00DC">
              <w:rPr>
                <w:rFonts w:asciiTheme="minorHAnsi" w:hAnsiTheme="minorHAnsi" w:cstheme="minorHAnsi"/>
                <w:szCs w:val="24"/>
              </w:rPr>
              <w:t>Successful completion of Fire Fighter Level I and other applicable Emergency Services Programs, or successful completion of an equivalent or comparable formal training or educational program.</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58B64657" w:rsidR="00775CB7" w:rsidRPr="00775CB7" w:rsidRDefault="002F00DC" w:rsidP="002F00DC">
            <w:pPr>
              <w:pStyle w:val="ListParagraph"/>
              <w:numPr>
                <w:ilvl w:val="0"/>
                <w:numId w:val="2"/>
              </w:numPr>
              <w:rPr>
                <w:rFonts w:asciiTheme="minorHAnsi" w:hAnsiTheme="minorHAnsi" w:cstheme="minorHAnsi"/>
                <w:szCs w:val="24"/>
              </w:rPr>
            </w:pPr>
            <w:r w:rsidRPr="002F00DC">
              <w:rPr>
                <w:rFonts w:asciiTheme="minorHAnsi" w:hAnsiTheme="minorHAnsi" w:cstheme="minorHAnsi"/>
                <w:szCs w:val="24"/>
              </w:rPr>
              <w:t xml:space="preserve">Significant work or volunteer experience providing </w:t>
            </w:r>
            <w:r w:rsidR="00236BEC" w:rsidRPr="002F00DC">
              <w:rPr>
                <w:rFonts w:asciiTheme="minorHAnsi" w:hAnsiTheme="minorHAnsi" w:cstheme="minorHAnsi"/>
                <w:szCs w:val="24"/>
              </w:rPr>
              <w:t>firefighting</w:t>
            </w:r>
            <w:r w:rsidRPr="002F00DC">
              <w:rPr>
                <w:rFonts w:asciiTheme="minorHAnsi" w:hAnsiTheme="minorHAnsi" w:cstheme="minorHAnsi"/>
                <w:szCs w:val="24"/>
              </w:rPr>
              <w:t xml:space="preserve"> and/or other emergency response services.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61F1515D" w:rsidR="00775CB7" w:rsidRPr="00775CB7" w:rsidRDefault="002F00DC" w:rsidP="002F00DC">
            <w:pPr>
              <w:pStyle w:val="ListParagraph"/>
              <w:numPr>
                <w:ilvl w:val="0"/>
                <w:numId w:val="2"/>
              </w:numPr>
              <w:rPr>
                <w:rFonts w:asciiTheme="minorHAnsi" w:hAnsiTheme="minorHAnsi" w:cstheme="minorHAnsi"/>
                <w:szCs w:val="24"/>
              </w:rPr>
            </w:pPr>
            <w:r w:rsidRPr="002F00DC">
              <w:rPr>
                <w:rFonts w:asciiTheme="minorHAnsi" w:hAnsiTheme="minorHAnsi" w:cstheme="minorHAnsi"/>
                <w:szCs w:val="24"/>
              </w:rPr>
              <w:t>Experience delivering training and educational programs in an adult setting.</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E2D8CCE" w14:textId="0E6D106B" w:rsidR="00775CB7" w:rsidRPr="00775CB7" w:rsidRDefault="00236BEC" w:rsidP="00236BEC">
            <w:pPr>
              <w:pStyle w:val="ListParagraph"/>
              <w:numPr>
                <w:ilvl w:val="0"/>
                <w:numId w:val="2"/>
              </w:numPr>
              <w:rPr>
                <w:rFonts w:asciiTheme="minorHAnsi" w:hAnsiTheme="minorHAnsi" w:cstheme="minorHAnsi"/>
                <w:szCs w:val="24"/>
              </w:rPr>
            </w:pPr>
            <w:r w:rsidRPr="00236BEC">
              <w:rPr>
                <w:rFonts w:asciiTheme="minorHAnsi" w:hAnsiTheme="minorHAnsi" w:cstheme="minorHAnsi"/>
                <w:szCs w:val="24"/>
              </w:rPr>
              <w:t>Successful completion of Emergency Services Instructor level I course, or an equivalent or comparable instructor training or educational program.</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77777777" w:rsidR="00741843" w:rsidRDefault="00741843"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even" r:id="rId14"/>
      <w:headerReference w:type="default" r:id="rId15"/>
      <w:footerReference w:type="even" r:id="rId16"/>
      <w:footerReference w:type="default" r:id="rId17"/>
      <w:headerReference w:type="first" r:id="rId18"/>
      <w:footerReference w:type="first" r:id="rId19"/>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46F3" w14:textId="77777777" w:rsidR="00DF64C2" w:rsidRDefault="00DF6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val="en-US"/>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val="en-US"/>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6BEC"/>
    <w:rsid w:val="00237EB9"/>
    <w:rsid w:val="00260EFC"/>
    <w:rsid w:val="00293D76"/>
    <w:rsid w:val="002D6513"/>
    <w:rsid w:val="002F00DC"/>
    <w:rsid w:val="00315B07"/>
    <w:rsid w:val="00335F4A"/>
    <w:rsid w:val="00344B13"/>
    <w:rsid w:val="003551B0"/>
    <w:rsid w:val="003562B7"/>
    <w:rsid w:val="00380B03"/>
    <w:rsid w:val="00382E58"/>
    <w:rsid w:val="003A2A03"/>
    <w:rsid w:val="003C0087"/>
    <w:rsid w:val="00407982"/>
    <w:rsid w:val="0042475D"/>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A53E4"/>
    <w:rsid w:val="007C7984"/>
    <w:rsid w:val="00801E55"/>
    <w:rsid w:val="00852B85"/>
    <w:rsid w:val="00883E3D"/>
    <w:rsid w:val="00893B03"/>
    <w:rsid w:val="008F32F2"/>
    <w:rsid w:val="00904E50"/>
    <w:rsid w:val="00905841"/>
    <w:rsid w:val="00914BB7"/>
    <w:rsid w:val="009245EE"/>
    <w:rsid w:val="0094594B"/>
    <w:rsid w:val="009863EA"/>
    <w:rsid w:val="009C0C22"/>
    <w:rsid w:val="009F7DB2"/>
    <w:rsid w:val="00A23AC9"/>
    <w:rsid w:val="00A70FE5"/>
    <w:rsid w:val="00A73767"/>
    <w:rsid w:val="00A961DC"/>
    <w:rsid w:val="00AB2907"/>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B5BDA"/>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A994-6056-4A78-BF9A-60B0ABF1CC8D}">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E3E2017-D592-4E4E-8F2A-74020C153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Quantrill, Sara (CSC)</cp:lastModifiedBy>
  <cp:revision>3</cp:revision>
  <cp:lastPrinted>2020-07-20T18:40:00Z</cp:lastPrinted>
  <dcterms:created xsi:type="dcterms:W3CDTF">2021-08-10T18:16:00Z</dcterms:created>
  <dcterms:modified xsi:type="dcterms:W3CDTF">2022-01-10T19:08:00Z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