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C8253A2" w:rsidR="000D475E" w:rsidRPr="00A0346B" w:rsidRDefault="008E2BD3" w:rsidP="000D475E">
            <w:pPr>
              <w:spacing w:before="120"/>
              <w:rPr>
                <w:rFonts w:ascii="Arial" w:hAnsi="Arial" w:cs="Arial"/>
              </w:rPr>
            </w:pPr>
            <w:r>
              <w:rPr>
                <w:rFonts w:ascii="Arial" w:hAnsi="Arial" w:cs="Arial"/>
              </w:rPr>
              <w:fldChar w:fldCharType="begin">
                <w:ffData>
                  <w:name w:val="Text3"/>
                  <w:enabled/>
                  <w:calcOnExit w:val="0"/>
                  <w:textInput>
                    <w:default w:val="38396"/>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38396</w:t>
            </w:r>
            <w:r>
              <w:rPr>
                <w:rFonts w:ascii="Arial" w:hAnsi="Arial" w:cs="Arial"/>
              </w:rPr>
              <w:fldChar w:fldCharType="end"/>
            </w:r>
            <w:bookmarkEnd w:id="0"/>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28C3B61" w:rsidR="000D475E" w:rsidRPr="00A0346B" w:rsidRDefault="008E2BD3" w:rsidP="000D475E">
            <w:pPr>
              <w:spacing w:before="120"/>
              <w:rPr>
                <w:rFonts w:ascii="Arial" w:hAnsi="Arial" w:cs="Arial"/>
              </w:rPr>
            </w:pPr>
            <w:r>
              <w:rPr>
                <w:rFonts w:ascii="Arial" w:hAnsi="Arial" w:cs="Arial"/>
              </w:rPr>
              <w:t>Real Estate Officer</w:t>
            </w:r>
            <w:bookmarkStart w:id="1" w:name="_GoBack"/>
            <w:bookmarkEnd w:id="1"/>
            <w:r w:rsidR="002F0B1B">
              <w:rPr>
                <w:rFonts w:ascii="Arial" w:hAnsi="Arial" w:cs="Arial"/>
              </w:rPr>
              <w:t xml:space="preserve"> (SPC)</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2" w:name="Check1"/>
            <w:r>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Pr>
                <w:rFonts w:ascii="Arial" w:hAnsi="Arial" w:cs="Arial"/>
                <w:b/>
              </w:rPr>
              <w:fldChar w:fldCharType="end"/>
            </w:r>
            <w:bookmarkEnd w:id="2"/>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2BD3">
              <w:rPr>
                <w:rFonts w:ascii="Arial" w:hAnsi="Arial" w:cs="Arial"/>
                <w:b/>
              </w:rPr>
            </w:r>
            <w:r w:rsidR="008E2B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F4C3FF" w:rsidR="00EA330B" w:rsidRDefault="002F0B1B" w:rsidP="008F32F2">
            <w:pPr>
              <w:spacing w:before="60"/>
              <w:rPr>
                <w:rFonts w:ascii="Arial" w:hAnsi="Arial" w:cs="Arial"/>
                <w:b/>
              </w:rPr>
            </w:pPr>
            <w:r>
              <w:rPr>
                <w:rFonts w:ascii="Arial" w:hAnsi="Arial" w:cs="Arial"/>
                <w:b/>
              </w:rPr>
              <w:t>Must possess a valid Class 5 Driver’s license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6" w:name="Check5"/>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3050A89" w:rsidR="00EA330B" w:rsidRDefault="002F0B1B" w:rsidP="001027D3">
            <w:pPr>
              <w:spacing w:before="60"/>
              <w:rPr>
                <w:rFonts w:ascii="Arial" w:hAnsi="Arial" w:cs="Arial"/>
                <w:b/>
              </w:rPr>
            </w:pPr>
            <w:r w:rsidRPr="002F0B1B">
              <w:rPr>
                <w:rFonts w:ascii="Arial" w:hAnsi="Arial" w:cs="Arial"/>
                <w:b/>
              </w:rPr>
              <w:t>Must be able to travel within the Province as needed, potenti</w:t>
            </w:r>
            <w:r>
              <w:rPr>
                <w:rFonts w:ascii="Arial" w:hAnsi="Arial" w:cs="Arial"/>
                <w:b/>
              </w:rPr>
              <w:t>ally including overnight travel</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BAAFE1B" w:rsidR="00EA330B" w:rsidRDefault="002F0B1B" w:rsidP="001027D3">
            <w:pPr>
              <w:spacing w:before="60"/>
              <w:rPr>
                <w:rFonts w:ascii="Arial" w:hAnsi="Arial" w:cs="Arial"/>
                <w:b/>
              </w:rPr>
            </w:pPr>
            <w:r>
              <w:rPr>
                <w:rFonts w:ascii="Arial" w:hAnsi="Arial" w:cs="Arial"/>
                <w:b/>
              </w:rPr>
              <w:t>Must be able to provide a satisfactory Criminal Record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8E2BD3">
              <w:rPr>
                <w:rFonts w:ascii="Arial" w:hAnsi="Arial" w:cs="Arial"/>
              </w:rPr>
            </w:r>
            <w:r w:rsidR="008E2BD3">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8864FFB" w:rsidR="00EA330B" w:rsidRPr="00775CB7" w:rsidRDefault="002F0B1B" w:rsidP="002F0B1B">
            <w:pPr>
              <w:pStyle w:val="ListParagraph"/>
              <w:numPr>
                <w:ilvl w:val="0"/>
                <w:numId w:val="2"/>
              </w:numPr>
              <w:rPr>
                <w:rFonts w:asciiTheme="minorHAnsi" w:hAnsiTheme="minorHAnsi" w:cstheme="minorHAnsi"/>
                <w:szCs w:val="24"/>
              </w:rPr>
            </w:pPr>
            <w:r w:rsidRPr="002F0B1B">
              <w:rPr>
                <w:rFonts w:asciiTheme="minorHAnsi" w:hAnsiTheme="minorHAnsi" w:cstheme="minorHAnsi"/>
                <w:szCs w:val="24"/>
              </w:rPr>
              <w:t>Completion of a post-secondary degree or certificate in real estate and/or property management or a related field (including Certified Leasing Officer, Real Property Administrator, Diploma in Urban Land Economics, Certified Property Management) and/ or equivalent experience in commercial real estate.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299D298" w:rsidR="00775CB7" w:rsidRPr="00775CB7" w:rsidRDefault="002F0B1B" w:rsidP="002F0B1B">
            <w:pPr>
              <w:pStyle w:val="ListParagraph"/>
              <w:numPr>
                <w:ilvl w:val="0"/>
                <w:numId w:val="2"/>
              </w:numPr>
              <w:rPr>
                <w:rFonts w:asciiTheme="minorHAnsi" w:hAnsiTheme="minorHAnsi" w:cstheme="minorHAnsi"/>
                <w:szCs w:val="24"/>
              </w:rPr>
            </w:pPr>
            <w:r w:rsidRPr="002F0B1B">
              <w:rPr>
                <w:rFonts w:asciiTheme="minorHAnsi" w:hAnsiTheme="minorHAnsi" w:cstheme="minorHAnsi"/>
                <w:szCs w:val="24"/>
              </w:rPr>
              <w:t xml:space="preserve">Experience with commercial real estate administration and working with associated documentation. .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41F3096C" w:rsidR="00775CB7" w:rsidRPr="00775CB7" w:rsidRDefault="002F0B1B" w:rsidP="002F0B1B">
            <w:pPr>
              <w:pStyle w:val="ListParagraph"/>
              <w:numPr>
                <w:ilvl w:val="0"/>
                <w:numId w:val="2"/>
              </w:numPr>
              <w:rPr>
                <w:rFonts w:asciiTheme="minorHAnsi" w:hAnsiTheme="minorHAnsi" w:cstheme="minorHAnsi"/>
                <w:szCs w:val="24"/>
              </w:rPr>
            </w:pPr>
            <w:r w:rsidRPr="002F0B1B">
              <w:rPr>
                <w:rFonts w:asciiTheme="minorHAnsi" w:hAnsiTheme="minorHAnsi" w:cstheme="minorHAnsi"/>
                <w:szCs w:val="24"/>
              </w:rPr>
              <w:t xml:space="preserve">Experience with commercial lease negotiations, asset acquisitions and disposals.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CA4AC7D" w:rsidR="00775CB7" w:rsidRPr="00775CB7" w:rsidRDefault="002F0B1B" w:rsidP="002F0B1B">
            <w:pPr>
              <w:pStyle w:val="ListParagraph"/>
              <w:numPr>
                <w:ilvl w:val="0"/>
                <w:numId w:val="2"/>
              </w:numPr>
              <w:rPr>
                <w:rFonts w:asciiTheme="minorHAnsi" w:hAnsiTheme="minorHAnsi" w:cstheme="minorHAnsi"/>
                <w:szCs w:val="24"/>
              </w:rPr>
            </w:pPr>
            <w:r w:rsidRPr="002F0B1B">
              <w:rPr>
                <w:rFonts w:asciiTheme="minorHAnsi" w:hAnsiTheme="minorHAnsi" w:cstheme="minorHAnsi"/>
                <w:szCs w:val="24"/>
              </w:rPr>
              <w:t>Experience conducting commercial real estate financial analysis and appraisals.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6722" w14:textId="77777777" w:rsidR="00AD2493" w:rsidRDefault="00AD2493" w:rsidP="007856F6">
      <w:r>
        <w:separator/>
      </w:r>
    </w:p>
  </w:endnote>
  <w:endnote w:type="continuationSeparator" w:id="0">
    <w:p w14:paraId="5A419D68" w14:textId="77777777" w:rsidR="00AD2493" w:rsidRDefault="00AD249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586F" w14:textId="77777777" w:rsidR="00AD2493" w:rsidRDefault="00AD2493" w:rsidP="007856F6">
      <w:r>
        <w:separator/>
      </w:r>
    </w:p>
  </w:footnote>
  <w:footnote w:type="continuationSeparator" w:id="0">
    <w:p w14:paraId="45F93272" w14:textId="77777777" w:rsidR="00AD2493" w:rsidRDefault="00AD249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2F0B1B"/>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E2BD3"/>
    <w:rsid w:val="008F32F2"/>
    <w:rsid w:val="00904E50"/>
    <w:rsid w:val="00905841"/>
    <w:rsid w:val="00914BB7"/>
    <w:rsid w:val="009245EE"/>
    <w:rsid w:val="0094594B"/>
    <w:rsid w:val="009863EA"/>
    <w:rsid w:val="009F7DB2"/>
    <w:rsid w:val="00A23AC9"/>
    <w:rsid w:val="00A70FE5"/>
    <w:rsid w:val="00A73767"/>
    <w:rsid w:val="00A961DC"/>
    <w:rsid w:val="00AB2907"/>
    <w:rsid w:val="00AD2493"/>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D930FA-55F5-461D-B590-CD4620C7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Kaur, Puneet (CSC)</cp:lastModifiedBy>
  <cp:revision>3</cp:revision>
  <cp:lastPrinted>2020-07-20T18:40:00Z</cp:lastPrinted>
  <dcterms:created xsi:type="dcterms:W3CDTF">2021-11-17T16:02:00Z</dcterms:created>
  <dcterms:modified xsi:type="dcterms:W3CDTF">2021-12-02T22:47:00Z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