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80CB90B" w:rsidR="000D475E" w:rsidRPr="00A0346B" w:rsidRDefault="00794E14" w:rsidP="000D475E">
            <w:pPr>
              <w:spacing w:before="120"/>
              <w:rPr>
                <w:rFonts w:ascii="Arial" w:hAnsi="Arial" w:cs="Arial"/>
              </w:rPr>
            </w:pPr>
            <w:r w:rsidRPr="00794E14">
              <w:rPr>
                <w:rFonts w:ascii="Arial" w:hAnsi="Arial" w:cs="Arial"/>
              </w:rPr>
              <w:t>40303</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3052A0A" w:rsidR="000D475E" w:rsidRPr="00A0346B" w:rsidRDefault="00794E14" w:rsidP="000D475E">
            <w:pPr>
              <w:spacing w:before="120"/>
              <w:rPr>
                <w:rFonts w:ascii="Arial" w:hAnsi="Arial" w:cs="Arial"/>
              </w:rPr>
            </w:pPr>
            <w:r w:rsidRPr="00794E14">
              <w:rPr>
                <w:rFonts w:ascii="Arial" w:hAnsi="Arial" w:cs="Arial"/>
              </w:rPr>
              <w:t>Technical and Public Works Consultant (IC2)</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46E8EC73" w:rsidR="00BF0D2D" w:rsidRPr="00A0346B" w:rsidRDefault="00BF0D2D" w:rsidP="00BF0D2D">
            <w:pPr>
              <w:spacing w:before="120"/>
              <w:rPr>
                <w:rFonts w:ascii="Arial" w:hAnsi="Arial" w:cs="Arial"/>
              </w:rPr>
            </w:pP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050B3B05"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60CE6FB2"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184938E5"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6BEEE58B"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592428C8"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4C186E0D"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3D2651FB"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194466E7"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4024DDC7"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94E14">
              <w:rPr>
                <w:rFonts w:ascii="Arial" w:hAnsi="Arial" w:cs="Arial"/>
                <w:b/>
              </w:rPr>
            </w:r>
            <w:r w:rsidR="00794E1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385ACAD1"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56CE97F5"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49F58DBF"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0C708578" w14:textId="77777777" w:rsidR="00794E14" w:rsidRPr="00794E14" w:rsidRDefault="00794E14" w:rsidP="00794E14">
            <w:pPr>
              <w:spacing w:before="60"/>
              <w:rPr>
                <w:rFonts w:ascii="Arial" w:hAnsi="Arial" w:cs="Arial"/>
              </w:rPr>
            </w:pPr>
            <w:r w:rsidRPr="00794E14">
              <w:rPr>
                <w:rFonts w:ascii="Arial" w:hAnsi="Arial" w:cs="Arial"/>
              </w:rPr>
              <w:t>Candidates who possess a Diploma in Civil Engineering Technology must be willing and able to obtain their Certified Engineering</w:t>
            </w:r>
          </w:p>
          <w:p w14:paraId="316D8C6D" w14:textId="53BD0E74" w:rsidR="00EA330B" w:rsidRPr="00794E14" w:rsidRDefault="00794E14" w:rsidP="00794E14">
            <w:pPr>
              <w:spacing w:before="60"/>
              <w:rPr>
                <w:rFonts w:ascii="Arial" w:hAnsi="Arial" w:cs="Arial"/>
              </w:rPr>
            </w:pPr>
            <w:r w:rsidRPr="00794E14">
              <w:rPr>
                <w:rFonts w:ascii="Arial" w:hAnsi="Arial" w:cs="Arial"/>
              </w:rPr>
              <w:t>Technologist (CET) designation within 12 months of the start date</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F6FCA05" w:rsidR="00EA330B" w:rsidRPr="00794E14" w:rsidRDefault="00794E14" w:rsidP="00794E14">
            <w:pPr>
              <w:spacing w:before="60"/>
              <w:rPr>
                <w:rFonts w:ascii="Arial" w:hAnsi="Arial" w:cs="Arial"/>
              </w:rPr>
            </w:pPr>
            <w:r w:rsidRPr="00794E14">
              <w:rPr>
                <w:rFonts w:ascii="Arial" w:hAnsi="Arial" w:cs="Arial"/>
              </w:rPr>
              <w:t>Must possess and maintain a valid full stage Manitoba Class 5 Driver's License</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EA5EFE4" w:rsidR="00EA330B" w:rsidRPr="00794E14" w:rsidRDefault="00794E14" w:rsidP="001027D3">
            <w:pPr>
              <w:spacing w:before="60"/>
              <w:rPr>
                <w:rFonts w:ascii="Arial" w:hAnsi="Arial" w:cs="Arial"/>
              </w:rPr>
            </w:pPr>
            <w:r w:rsidRPr="00794E14">
              <w:rPr>
                <w:rFonts w:ascii="Arial" w:hAnsi="Arial" w:cs="Arial"/>
              </w:rPr>
              <w:t>Must be able and available to be on call for emergencies as required</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38C8D8F7" w:rsidR="00EA330B" w:rsidRPr="00794E14" w:rsidRDefault="00794E14" w:rsidP="00794E14">
            <w:pPr>
              <w:spacing w:before="60"/>
              <w:rPr>
                <w:rFonts w:ascii="Arial" w:hAnsi="Arial" w:cs="Arial"/>
              </w:rPr>
            </w:pPr>
            <w:r w:rsidRPr="00794E14">
              <w:rPr>
                <w:rFonts w:ascii="Arial" w:hAnsi="Arial" w:cs="Arial"/>
              </w:rPr>
              <w:t>Must be able to travel to remote communities by vehicle, boat, small aircraft, all-terrain vehicle and/or on winter roads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695706C7" w:rsidR="00EA330B" w:rsidRPr="00794E14" w:rsidRDefault="00794E14" w:rsidP="00794E14">
            <w:pPr>
              <w:spacing w:before="60"/>
              <w:rPr>
                <w:rFonts w:ascii="Arial" w:hAnsi="Arial" w:cs="Arial"/>
              </w:rPr>
            </w:pPr>
            <w:r w:rsidRPr="00794E14">
              <w:rPr>
                <w:rFonts w:ascii="Arial" w:hAnsi="Arial" w:cs="Arial"/>
              </w:rPr>
              <w:t>Must be able to work overtime including evening and/or weekends if and when required</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F809DD" w:rsidRPr="00A0346B" w14:paraId="1717271A" w14:textId="77777777" w:rsidTr="00EA330B">
        <w:trPr>
          <w:trHeight w:val="397"/>
        </w:trPr>
        <w:tc>
          <w:tcPr>
            <w:tcW w:w="8500" w:type="dxa"/>
            <w:gridSpan w:val="2"/>
            <w:tcBorders>
              <w:top w:val="single" w:sz="4" w:space="0" w:color="auto"/>
            </w:tcBorders>
            <w:shd w:val="clear" w:color="auto" w:fill="FFFFFF" w:themeFill="background1"/>
            <w:vAlign w:val="center"/>
          </w:tcPr>
          <w:p w14:paraId="7D8CBD37" w14:textId="4F69D20D" w:rsidR="00F809DD" w:rsidRPr="00794E14" w:rsidRDefault="00794E14" w:rsidP="00794E14">
            <w:pPr>
              <w:spacing w:before="60"/>
              <w:rPr>
                <w:rFonts w:ascii="Arial" w:hAnsi="Arial" w:cs="Arial"/>
                <w:sz w:val="18"/>
                <w:szCs w:val="18"/>
              </w:rPr>
            </w:pPr>
            <w:r w:rsidRPr="00794E14">
              <w:rPr>
                <w:rFonts w:ascii="Arial" w:hAnsi="Arial" w:cs="Arial"/>
                <w:sz w:val="18"/>
                <w:szCs w:val="18"/>
              </w:rPr>
              <w:t xml:space="preserve">Within 2 years of the </w:t>
            </w:r>
            <w:r w:rsidRPr="00794E14">
              <w:rPr>
                <w:rFonts w:ascii="Arial" w:hAnsi="Arial" w:cs="Arial"/>
              </w:rPr>
              <w:t>start date in the position, the incumbent must successfully complete the Ca</w:t>
            </w:r>
            <w:r w:rsidRPr="00794E14">
              <w:rPr>
                <w:rFonts w:ascii="Arial" w:hAnsi="Arial" w:cs="Arial"/>
              </w:rPr>
              <w:t xml:space="preserve">lifornia State University Water </w:t>
            </w:r>
            <w:r w:rsidRPr="00794E14">
              <w:rPr>
                <w:rFonts w:ascii="Arial" w:hAnsi="Arial" w:cs="Arial"/>
              </w:rPr>
              <w:t>Treatment Plant Field Study Program (Volumes I and II), and the Association of the Board of Certifi</w:t>
            </w:r>
            <w:r w:rsidRPr="00794E14">
              <w:rPr>
                <w:rFonts w:ascii="Arial" w:hAnsi="Arial" w:cs="Arial"/>
              </w:rPr>
              <w:t xml:space="preserve">cation's (ABC's) level II Water </w:t>
            </w:r>
            <w:r w:rsidRPr="00794E14">
              <w:rPr>
                <w:rFonts w:ascii="Arial" w:hAnsi="Arial" w:cs="Arial"/>
              </w:rPr>
              <w:t>Treatment Exa</w:t>
            </w:r>
            <w:r w:rsidRPr="00794E14">
              <w:rPr>
                <w:rFonts w:ascii="Arial" w:hAnsi="Arial" w:cs="Arial"/>
              </w:rPr>
              <w:t>m</w:t>
            </w:r>
          </w:p>
        </w:tc>
        <w:tc>
          <w:tcPr>
            <w:tcW w:w="2410" w:type="dxa"/>
            <w:tcBorders>
              <w:top w:val="single" w:sz="4" w:space="0" w:color="auto"/>
            </w:tcBorders>
            <w:shd w:val="clear" w:color="auto" w:fill="FFFFFF" w:themeFill="background1"/>
            <w:vAlign w:val="center"/>
          </w:tcPr>
          <w:p w14:paraId="1B43E78F" w14:textId="4BC42AD4" w:rsidR="00F809DD" w:rsidRDefault="00F809DD" w:rsidP="00F809DD">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94E14">
              <w:rPr>
                <w:rFonts w:ascii="Arial" w:hAnsi="Arial" w:cs="Arial"/>
              </w:rPr>
            </w:r>
            <w:r w:rsidR="00794E14">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F8887D1" w14:textId="77777777" w:rsidR="00794E14" w:rsidRPr="00794E14" w:rsidRDefault="00794E14" w:rsidP="00794E14">
            <w:pPr>
              <w:pStyle w:val="ListParagraph"/>
              <w:numPr>
                <w:ilvl w:val="0"/>
                <w:numId w:val="2"/>
              </w:numPr>
              <w:rPr>
                <w:rFonts w:ascii="Arial" w:hAnsi="Arial" w:cs="Arial"/>
                <w:sz w:val="22"/>
                <w:szCs w:val="22"/>
              </w:rPr>
            </w:pPr>
            <w:r w:rsidRPr="00794E14">
              <w:rPr>
                <w:rFonts w:ascii="Arial" w:hAnsi="Arial" w:cs="Arial"/>
                <w:sz w:val="22"/>
                <w:szCs w:val="22"/>
              </w:rPr>
              <w:t>Diploma in Civil Engineering Technology, preferable in the Environmental or Municipal Discipline; a Bachelor of Science, or an</w:t>
            </w:r>
          </w:p>
          <w:p w14:paraId="5FFEB09D" w14:textId="03CF12F4" w:rsidR="00EA330B" w:rsidRPr="00794E14" w:rsidRDefault="00794E14" w:rsidP="00794E14">
            <w:pPr>
              <w:pStyle w:val="ListParagraph"/>
              <w:rPr>
                <w:rFonts w:ascii="Arial" w:hAnsi="Arial" w:cs="Arial"/>
                <w:sz w:val="22"/>
                <w:szCs w:val="22"/>
              </w:rPr>
            </w:pPr>
            <w:r w:rsidRPr="00794E14">
              <w:rPr>
                <w:rFonts w:ascii="Arial" w:hAnsi="Arial" w:cs="Arial"/>
                <w:sz w:val="22"/>
                <w:szCs w:val="22"/>
              </w:rPr>
              <w:t>Engineering degree. An acceptable equivalency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68F3F0A3" w:rsidR="00741843" w:rsidRDefault="00741843" w:rsidP="00741843">
            <w:pPr>
              <w:rPr>
                <w:rFonts w:ascii="Calibri" w:hAnsi="Calibri"/>
                <w:b/>
              </w:rPr>
            </w:pPr>
          </w:p>
          <w:p w14:paraId="71639985" w14:textId="15056A45" w:rsidR="00794E14" w:rsidRDefault="00794E14" w:rsidP="00741843">
            <w:pPr>
              <w:rPr>
                <w:rFonts w:ascii="Calibri" w:hAnsi="Calibri"/>
                <w:b/>
              </w:rPr>
            </w:pPr>
          </w:p>
          <w:p w14:paraId="0BCAA2B9" w14:textId="77777777" w:rsidR="00794E14" w:rsidRDefault="00794E14"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710AC81" w:rsidR="00775CB7" w:rsidRPr="00794E14" w:rsidRDefault="00794E14" w:rsidP="00794E14">
            <w:pPr>
              <w:pStyle w:val="ListParagraph"/>
              <w:numPr>
                <w:ilvl w:val="0"/>
                <w:numId w:val="2"/>
              </w:numPr>
              <w:rPr>
                <w:rFonts w:ascii="Arial" w:hAnsi="Arial" w:cs="Arial"/>
                <w:sz w:val="22"/>
                <w:szCs w:val="22"/>
              </w:rPr>
            </w:pPr>
            <w:r w:rsidRPr="00794E14">
              <w:rPr>
                <w:rFonts w:ascii="Arial" w:hAnsi="Arial" w:cs="Arial"/>
                <w:sz w:val="22"/>
                <w:szCs w:val="22"/>
              </w:rPr>
              <w:t>Experience with operations and maintenance of municipal infrastructure, water, wastewater systems, or solid waste management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D15BE2" w:rsidR="00741843" w:rsidRDefault="00741843" w:rsidP="00EA330B">
            <w:pPr>
              <w:rPr>
                <w:rFonts w:ascii="Calibri" w:hAnsi="Calibri"/>
                <w:b/>
              </w:rPr>
            </w:pPr>
          </w:p>
          <w:p w14:paraId="35BEF4A6" w14:textId="79BC4E68" w:rsidR="00794E14" w:rsidRDefault="00794E14" w:rsidP="00EA330B">
            <w:pPr>
              <w:rPr>
                <w:rFonts w:ascii="Calibri" w:hAnsi="Calibri"/>
                <w:b/>
              </w:rPr>
            </w:pPr>
          </w:p>
          <w:p w14:paraId="4818DE46" w14:textId="77777777" w:rsidR="00794E14" w:rsidRDefault="00794E14" w:rsidP="00EA330B">
            <w:pPr>
              <w:rPr>
                <w:rFonts w:ascii="Calibri" w:hAnsi="Calibri"/>
                <w:b/>
              </w:rPr>
            </w:pPr>
            <w:bookmarkStart w:id="13" w:name="_GoBack"/>
            <w:bookmarkEnd w:id="13"/>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94E14"/>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48B4"/>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809DD"/>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784134B6-6EE7-4373-8E2F-C5169750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cp:lastModifiedBy>
  <cp:revision>2</cp:revision>
  <cp:lastPrinted>2020-07-20T18:40:00Z</cp:lastPrinted>
  <dcterms:created xsi:type="dcterms:W3CDTF">2023-01-13T19:09:00Z</dcterms:created>
  <dcterms:modified xsi:type="dcterms:W3CDTF">2023-01-13T19:09:00Z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