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35C6CA26" w:rsidR="000D475E" w:rsidRPr="00A0346B" w:rsidRDefault="002F0360" w:rsidP="000D475E">
            <w:pPr>
              <w:spacing w:before="120"/>
              <w:rPr>
                <w:rFonts w:ascii="Arial" w:hAnsi="Arial" w:cs="Arial"/>
              </w:rPr>
            </w:pPr>
            <w:r>
              <w:rPr>
                <w:rFonts w:ascii="Arial" w:hAnsi="Arial" w:cs="Arial"/>
              </w:rPr>
              <w:t>44959</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12A03353" w:rsidR="000D475E" w:rsidRPr="00A0346B" w:rsidRDefault="002F0360" w:rsidP="000D475E">
            <w:pPr>
              <w:spacing w:before="120"/>
              <w:rPr>
                <w:rFonts w:ascii="Arial" w:hAnsi="Arial" w:cs="Arial"/>
              </w:rPr>
            </w:pPr>
            <w:r w:rsidRPr="00951849">
              <w:rPr>
                <w:rFonts w:ascii="Arial" w:hAnsi="Arial" w:cs="Arial"/>
              </w:rPr>
              <w:t>Director, Capital Development Unit</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6078C11" w:rsidR="00EA330B" w:rsidRDefault="002F0360" w:rsidP="008F32F2">
            <w:pPr>
              <w:spacing w:before="60"/>
              <w:rPr>
                <w:rFonts w:ascii="Arial" w:hAnsi="Arial" w:cs="Arial"/>
                <w:b/>
              </w:rPr>
            </w:pPr>
            <w:r>
              <w:rPr>
                <w:rFonts w:ascii="Arial" w:hAnsi="Arial" w:cs="Arial"/>
              </w:rPr>
              <w:t xml:space="preserve">Must </w:t>
            </w:r>
            <w:proofErr w:type="spellStart"/>
            <w:proofErr w:type="gramStart"/>
            <w:r>
              <w:rPr>
                <w:rFonts w:ascii="Arial" w:hAnsi="Arial" w:cs="Arial"/>
              </w:rPr>
              <w:t>posses</w:t>
            </w:r>
            <w:proofErr w:type="spellEnd"/>
            <w:proofErr w:type="gramEnd"/>
            <w:r>
              <w:rPr>
                <w:rFonts w:ascii="Arial" w:hAnsi="Arial" w:cs="Arial"/>
              </w:rPr>
              <w:t xml:space="preserve"> and maintain a 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5A275012" w:rsidR="00EA330B" w:rsidRPr="00775CB7" w:rsidRDefault="00EA330B" w:rsidP="00EA330B">
            <w:pPr>
              <w:rPr>
                <w:rFonts w:ascii="Arial" w:hAnsi="Arial" w:cs="Arial"/>
                <w:b/>
                <w:i/>
                <w:u w:val="single"/>
              </w:rPr>
            </w:pPr>
            <w:r w:rsidRPr="00775CB7">
              <w:rPr>
                <w:rFonts w:ascii="Arial" w:hAnsi="Arial" w:cs="Arial"/>
                <w:b/>
                <w:i/>
                <w:u w:val="single"/>
              </w:rPr>
              <w:t>You must not exceed a maximum of 2</w:t>
            </w:r>
            <w:r w:rsidR="002F0360">
              <w:rPr>
                <w:rFonts w:ascii="Arial" w:hAnsi="Arial" w:cs="Arial"/>
                <w:b/>
                <w:i/>
                <w:u w:val="single"/>
              </w:rPr>
              <w:t>5</w:t>
            </w:r>
            <w:r w:rsidRPr="00775CB7">
              <w:rPr>
                <w:rFonts w:ascii="Arial" w:hAnsi="Arial" w:cs="Arial"/>
                <w:b/>
                <w:i/>
                <w:u w:val="single"/>
              </w:rPr>
              <w:t xml:space="preserve">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1284E148" w:rsidR="00EA330B" w:rsidRPr="00775CB7" w:rsidRDefault="002F0360" w:rsidP="002F0360">
            <w:pPr>
              <w:pStyle w:val="ListParagraph"/>
              <w:numPr>
                <w:ilvl w:val="0"/>
                <w:numId w:val="2"/>
              </w:numPr>
              <w:rPr>
                <w:rFonts w:asciiTheme="minorHAnsi" w:hAnsiTheme="minorHAnsi" w:cstheme="minorHAnsi"/>
                <w:szCs w:val="24"/>
              </w:rPr>
            </w:pPr>
            <w:r w:rsidRPr="002F0360">
              <w:rPr>
                <w:rFonts w:asciiTheme="minorHAnsi" w:hAnsiTheme="minorHAnsi" w:cstheme="minorHAnsi"/>
                <w:szCs w:val="24"/>
              </w:rPr>
              <w:t>Post-secondary education in social science, finance, public</w:t>
            </w:r>
            <w:r>
              <w:rPr>
                <w:rFonts w:asciiTheme="minorHAnsi" w:hAnsiTheme="minorHAnsi" w:cstheme="minorHAnsi"/>
                <w:szCs w:val="24"/>
              </w:rPr>
              <w:t xml:space="preserve"> </w:t>
            </w:r>
            <w:r w:rsidRPr="002F0360">
              <w:rPr>
                <w:rFonts w:asciiTheme="minorHAnsi" w:hAnsiTheme="minorHAnsi" w:cstheme="minorHAnsi"/>
                <w:szCs w:val="24"/>
              </w:rPr>
              <w:t>administration or related field.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4719E5FF" w:rsidR="00775CB7" w:rsidRPr="00775CB7" w:rsidRDefault="002F0360" w:rsidP="002F0360">
            <w:pPr>
              <w:pStyle w:val="ListParagraph"/>
              <w:numPr>
                <w:ilvl w:val="0"/>
                <w:numId w:val="2"/>
              </w:numPr>
              <w:rPr>
                <w:rFonts w:asciiTheme="minorHAnsi" w:hAnsiTheme="minorHAnsi" w:cstheme="minorHAnsi"/>
                <w:szCs w:val="24"/>
              </w:rPr>
            </w:pPr>
            <w:r w:rsidRPr="002F0360">
              <w:rPr>
                <w:rFonts w:asciiTheme="minorHAnsi" w:hAnsiTheme="minorHAnsi" w:cstheme="minorHAnsi"/>
                <w:szCs w:val="24"/>
              </w:rPr>
              <w:t xml:space="preserve">Experience translating strategic priorities into clear operational and business </w:t>
            </w:r>
            <w:proofErr w:type="gramStart"/>
            <w:r w:rsidRPr="002F0360">
              <w:rPr>
                <w:rFonts w:asciiTheme="minorHAnsi" w:hAnsiTheme="minorHAnsi" w:cstheme="minorHAnsi"/>
                <w:szCs w:val="24"/>
              </w:rPr>
              <w:t>plans, and</w:t>
            </w:r>
            <w:proofErr w:type="gramEnd"/>
            <w:r w:rsidRPr="002F0360">
              <w:rPr>
                <w:rFonts w:asciiTheme="minorHAnsi" w:hAnsiTheme="minorHAnsi" w:cstheme="minorHAnsi"/>
                <w:szCs w:val="24"/>
              </w:rPr>
              <w:t xml:space="preserve"> experience with strategic performance management and measurement systems (e.g. Key Performance Indicators, Balanced</w:t>
            </w:r>
            <w:r>
              <w:rPr>
                <w:rFonts w:asciiTheme="minorHAnsi" w:hAnsiTheme="minorHAnsi" w:cstheme="minorHAnsi"/>
                <w:szCs w:val="24"/>
              </w:rPr>
              <w:t xml:space="preserve"> </w:t>
            </w:r>
            <w:r w:rsidRPr="002F0360">
              <w:rPr>
                <w:rFonts w:asciiTheme="minorHAnsi" w:hAnsiTheme="minorHAnsi" w:cstheme="minorHAnsi"/>
                <w:szCs w:val="24"/>
              </w:rPr>
              <w:t>Scorecards).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1748D06C" w:rsidR="00775CB7" w:rsidRPr="00775CB7" w:rsidRDefault="002F0360" w:rsidP="00775CB7">
            <w:pPr>
              <w:pStyle w:val="ListParagraph"/>
              <w:numPr>
                <w:ilvl w:val="0"/>
                <w:numId w:val="2"/>
              </w:numPr>
              <w:rPr>
                <w:rFonts w:asciiTheme="minorHAnsi" w:hAnsiTheme="minorHAnsi" w:cstheme="minorHAnsi"/>
                <w:szCs w:val="24"/>
              </w:rPr>
            </w:pPr>
            <w:r w:rsidRPr="002F0360">
              <w:rPr>
                <w:rFonts w:asciiTheme="minorHAnsi" w:hAnsiTheme="minorHAnsi" w:cstheme="minorHAnsi"/>
                <w:szCs w:val="24"/>
              </w:rPr>
              <w:t>Strong financial acumen with experience in budgeting and financial management.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E2D8CCE" w14:textId="33DCD90F" w:rsidR="00775CB7" w:rsidRPr="00775CB7" w:rsidRDefault="002F0360" w:rsidP="00775CB7">
            <w:pPr>
              <w:pStyle w:val="ListParagraph"/>
              <w:numPr>
                <w:ilvl w:val="0"/>
                <w:numId w:val="2"/>
              </w:numPr>
              <w:rPr>
                <w:rFonts w:asciiTheme="minorHAnsi" w:hAnsiTheme="minorHAnsi" w:cstheme="minorHAnsi"/>
                <w:szCs w:val="24"/>
              </w:rPr>
            </w:pPr>
            <w:r w:rsidRPr="002F0360">
              <w:rPr>
                <w:rFonts w:asciiTheme="minorHAnsi" w:hAnsiTheme="minorHAnsi" w:cstheme="minorHAnsi"/>
                <w:szCs w:val="24"/>
              </w:rPr>
              <w:t>Management experience with responsibility for human and financial resources.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34D5C"/>
    <w:rsid w:val="00146545"/>
    <w:rsid w:val="001509F0"/>
    <w:rsid w:val="0015624F"/>
    <w:rsid w:val="001A1FEB"/>
    <w:rsid w:val="001C688A"/>
    <w:rsid w:val="001D494C"/>
    <w:rsid w:val="001E1382"/>
    <w:rsid w:val="001E21BC"/>
    <w:rsid w:val="001F4C3D"/>
    <w:rsid w:val="00222604"/>
    <w:rsid w:val="00233860"/>
    <w:rsid w:val="00237EB9"/>
    <w:rsid w:val="00260EFC"/>
    <w:rsid w:val="00283895"/>
    <w:rsid w:val="00293D76"/>
    <w:rsid w:val="002D6513"/>
    <w:rsid w:val="002F0360"/>
    <w:rsid w:val="002F43E0"/>
    <w:rsid w:val="00315B07"/>
    <w:rsid w:val="00320D66"/>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56618"/>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A4A07"/>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e83b5e8b67c2b1226be977f77bd8c81f">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5094fb671193062e7664bd90229fd76a"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AA994-6056-4A78-BF9A-60B0ABF1CC8D}">
  <ds:schemaRefs>
    <ds:schemaRef ds:uri="http://schemas.openxmlformats.org/package/2006/metadata/core-properties"/>
    <ds:schemaRef ds:uri="e4ae72c7-141b-4118-bf94-44817483f8f9"/>
    <ds:schemaRef ds:uri="http://purl.org/dc/elements/1.1/"/>
    <ds:schemaRef ds:uri="http://schemas.microsoft.com/office/2006/metadata/properties"/>
    <ds:schemaRef ds:uri="http://purl.org/dc/terms/"/>
    <ds:schemaRef ds:uri="a7a4cdd9-aa40-4c0d-ae35-2433ff091258"/>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4.xml><?xml version="1.0" encoding="utf-8"?>
<ds:datastoreItem xmlns:ds="http://schemas.openxmlformats.org/officeDocument/2006/customXml" ds:itemID="{3F0DB85D-48B4-4008-AABC-FFE15E01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4997</Characters>
  <Application>Microsoft Office Word</Application>
  <DocSecurity>0</DocSecurity>
  <Lines>192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Ayotte, Joel</cp:lastModifiedBy>
  <cp:revision>3</cp:revision>
  <cp:lastPrinted>2020-07-20T18:40:00Z</cp:lastPrinted>
  <dcterms:created xsi:type="dcterms:W3CDTF">2026-02-17T17:47:00Z</dcterms:created>
  <dcterms:modified xsi:type="dcterms:W3CDTF">2026-02-17T17:48:00Z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ies>
</file>