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17542" w14:textId="77777777" w:rsidR="00D02741" w:rsidRDefault="009E3449" w:rsidP="00D02741">
      <w:pPr>
        <w:pStyle w:val="H3"/>
        <w:rPr>
          <w:rFonts w:ascii="Univers Condensed" w:hAnsi="Univers Condensed"/>
          <w:noProof/>
          <w:lang w:eastAsia="en-CA"/>
        </w:rPr>
      </w:pPr>
      <w:r w:rsidRPr="00B932FB">
        <w:rPr>
          <w:rFonts w:ascii="Univers Condensed" w:hAnsi="Univers Condensed"/>
          <w:noProof/>
          <w:lang w:eastAsia="en-CA"/>
        </w:rPr>
        <w:drawing>
          <wp:inline distT="0" distB="0" distL="0" distR="0" wp14:anchorId="12D94B81" wp14:editId="353257F9">
            <wp:extent cx="1314450" cy="257175"/>
            <wp:effectExtent l="0" t="0" r="0" b="9525"/>
            <wp:docPr id="1" name="Picture 1" title="Manito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MB_Logo_cmy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4450" cy="257175"/>
                    </a:xfrm>
                    <a:prstGeom prst="rect">
                      <a:avLst/>
                    </a:prstGeom>
                    <a:noFill/>
                    <a:ln>
                      <a:noFill/>
                    </a:ln>
                  </pic:spPr>
                </pic:pic>
              </a:graphicData>
            </a:graphic>
          </wp:inline>
        </w:drawing>
      </w:r>
      <w:r w:rsidR="00D02741">
        <w:rPr>
          <w:rFonts w:ascii="Univers Condensed" w:hAnsi="Univers Condensed"/>
          <w:noProof/>
          <w:lang w:eastAsia="en-CA"/>
        </w:rPr>
        <w:t xml:space="preserve">                                                                         </w:t>
      </w:r>
    </w:p>
    <w:p w14:paraId="2F9C4170" w14:textId="4724DADE" w:rsidR="00D02741" w:rsidRPr="0065016F" w:rsidRDefault="009E3449" w:rsidP="0071313B">
      <w:pPr>
        <w:tabs>
          <w:tab w:val="right" w:pos="8648"/>
        </w:tabs>
        <w:rPr>
          <w:rFonts w:ascii="Univers Condensed" w:hAnsi="Univers Condensed"/>
          <w:b/>
          <w:sz w:val="18"/>
          <w:szCs w:val="18"/>
        </w:rPr>
      </w:pPr>
      <w:r>
        <w:rPr>
          <w:rFonts w:ascii="Univers Condensed" w:hAnsi="Univers Condensed"/>
          <w:b/>
          <w:sz w:val="18"/>
          <w:szCs w:val="18"/>
        </w:rPr>
        <w:t>Economic Development,</w:t>
      </w:r>
      <w:r>
        <w:rPr>
          <w:rFonts w:ascii="Univers Condensed" w:hAnsi="Univers Condensed"/>
          <w:b/>
          <w:sz w:val="18"/>
          <w:szCs w:val="18"/>
        </w:rPr>
        <w:br/>
        <w:t>Investment</w:t>
      </w:r>
      <w:r w:rsidR="006E5568">
        <w:rPr>
          <w:rFonts w:ascii="Univers Condensed" w:hAnsi="Univers Condensed"/>
          <w:b/>
          <w:sz w:val="18"/>
          <w:szCs w:val="18"/>
        </w:rPr>
        <w:t xml:space="preserve">, </w:t>
      </w:r>
      <w:r>
        <w:rPr>
          <w:rFonts w:ascii="Univers Condensed" w:hAnsi="Univers Condensed"/>
          <w:b/>
          <w:sz w:val="18"/>
          <w:szCs w:val="18"/>
        </w:rPr>
        <w:t>Trade</w:t>
      </w:r>
      <w:r w:rsidR="006E5568">
        <w:rPr>
          <w:rFonts w:ascii="Univers Condensed" w:hAnsi="Univers Condensed"/>
          <w:b/>
          <w:sz w:val="18"/>
          <w:szCs w:val="18"/>
        </w:rPr>
        <w:t xml:space="preserve"> and Natural Resources</w:t>
      </w:r>
      <w:r w:rsidR="0071313B">
        <w:rPr>
          <w:rFonts w:ascii="Univers Condensed" w:hAnsi="Univers Condensed"/>
          <w:b/>
          <w:sz w:val="18"/>
          <w:szCs w:val="18"/>
        </w:rPr>
        <w:tab/>
      </w:r>
      <w:r w:rsidR="00D02741">
        <w:rPr>
          <w:rFonts w:ascii="Univers Condensed" w:hAnsi="Univers Condensed"/>
          <w:b/>
          <w:sz w:val="18"/>
          <w:szCs w:val="18"/>
        </w:rPr>
        <w:t xml:space="preserve">                                                                                                                  </w:t>
      </w:r>
    </w:p>
    <w:p w14:paraId="18874513" w14:textId="77777777" w:rsidR="00386FCE" w:rsidRPr="00D02741" w:rsidRDefault="00D02741" w:rsidP="00D02741">
      <w:pPr>
        <w:pStyle w:val="H3"/>
        <w:rPr>
          <w:rFonts w:ascii="Helvetica" w:hAnsi="Helvetica"/>
          <w:sz w:val="18"/>
        </w:rPr>
      </w:pPr>
      <w:r>
        <w:rPr>
          <w:rFonts w:ascii="Univers Condensed" w:hAnsi="Univers Condensed"/>
          <w:sz w:val="18"/>
          <w:szCs w:val="18"/>
        </w:rPr>
        <w:t xml:space="preserve">                                                                                  </w:t>
      </w:r>
      <w:r w:rsidR="0071313B">
        <w:rPr>
          <w:rFonts w:ascii="Univers Condensed" w:hAnsi="Univers Condensed"/>
          <w:sz w:val="18"/>
          <w:szCs w:val="18"/>
        </w:rPr>
        <w:t xml:space="preserve">                               </w:t>
      </w:r>
    </w:p>
    <w:p w14:paraId="1871A626" w14:textId="77777777" w:rsidR="0029396F" w:rsidRDefault="0029396F">
      <w:pPr>
        <w:pStyle w:val="H3"/>
        <w:jc w:val="center"/>
        <w:rPr>
          <w:rFonts w:ascii="Arial" w:hAnsi="Arial"/>
          <w:sz w:val="24"/>
        </w:rPr>
      </w:pPr>
      <w:r>
        <w:rPr>
          <w:rFonts w:ascii="Arial" w:hAnsi="Arial"/>
          <w:sz w:val="24"/>
        </w:rPr>
        <w:t>Schedule B</w:t>
      </w:r>
      <w:r>
        <w:rPr>
          <w:rFonts w:ascii="Arial" w:hAnsi="Arial"/>
          <w:sz w:val="24"/>
        </w:rPr>
        <w:br/>
        <w:t>(Clause 8(a))</w:t>
      </w:r>
      <w:r>
        <w:rPr>
          <w:rFonts w:ascii="Arial" w:hAnsi="Arial"/>
          <w:sz w:val="24"/>
        </w:rPr>
        <w:br/>
        <w:t>Form of Transfer of Well Licence</w:t>
      </w:r>
    </w:p>
    <w:p w14:paraId="5AFFB4C7" w14:textId="77777777" w:rsidR="0029396F" w:rsidRDefault="0029396F"/>
    <w:p w14:paraId="1EC7203E" w14:textId="77777777" w:rsidR="0029396F" w:rsidRDefault="0029396F"/>
    <w:p w14:paraId="582CBE38" w14:textId="77777777" w:rsidR="0029396F" w:rsidRDefault="0029396F">
      <w:pPr>
        <w:rPr>
          <w:rFonts w:ascii="Arial" w:hAnsi="Arial"/>
          <w:sz w:val="22"/>
        </w:rPr>
      </w:pPr>
      <w:r>
        <w:rPr>
          <w:rFonts w:ascii="Arial" w:hAnsi="Arial"/>
          <w:sz w:val="22"/>
        </w:rPr>
        <w:t xml:space="preserve">This agreement is made in duplicate this </w:t>
      </w:r>
      <w:r>
        <w:rPr>
          <w:rFonts w:ascii="Arial" w:hAnsi="Arial"/>
          <w:sz w:val="22"/>
          <w:u w:val="single"/>
        </w:rPr>
        <w:fldChar w:fldCharType="begin">
          <w:ffData>
            <w:name w:val="Text1"/>
            <w:enabled/>
            <w:calcOnExit w:val="0"/>
            <w:textInput>
              <w:type w:val="number"/>
              <w:maxLength w:val="2"/>
            </w:textInput>
          </w:ffData>
        </w:fldChar>
      </w:r>
      <w:bookmarkStart w:id="0" w:name="Text1"/>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w:t>
      </w:r>
      <w:r>
        <w:rPr>
          <w:rFonts w:ascii="Arial" w:hAnsi="Arial"/>
          <w:noProof/>
          <w:sz w:val="22"/>
          <w:u w:val="single"/>
        </w:rPr>
        <w:t> </w:t>
      </w:r>
      <w:r>
        <w:rPr>
          <w:rFonts w:ascii="Arial" w:hAnsi="Arial"/>
          <w:sz w:val="22"/>
          <w:u w:val="single"/>
        </w:rPr>
        <w:fldChar w:fldCharType="end"/>
      </w:r>
      <w:bookmarkEnd w:id="0"/>
      <w:r>
        <w:rPr>
          <w:rFonts w:ascii="Arial" w:hAnsi="Arial"/>
          <w:sz w:val="22"/>
          <w:u w:val="single"/>
        </w:rPr>
        <w:tab/>
      </w:r>
      <w:r>
        <w:rPr>
          <w:rFonts w:ascii="Arial" w:hAnsi="Arial"/>
          <w:sz w:val="22"/>
          <w:u w:val="single"/>
        </w:rPr>
        <w:tab/>
      </w:r>
      <w:r>
        <w:rPr>
          <w:rFonts w:ascii="Arial" w:hAnsi="Arial"/>
          <w:sz w:val="22"/>
        </w:rPr>
        <w:t xml:space="preserve"> day of </w:t>
      </w:r>
      <w:r>
        <w:rPr>
          <w:rFonts w:ascii="Arial" w:hAnsi="Arial"/>
          <w:sz w:val="22"/>
          <w:u w:val="single"/>
        </w:rPr>
        <w:fldChar w:fldCharType="begin">
          <w:ffData>
            <w:name w:val="Text2"/>
            <w:enabled/>
            <w:calcOnExit w:val="0"/>
            <w:textInput>
              <w:maxLength w:val="10"/>
            </w:textInput>
          </w:ffData>
        </w:fldChar>
      </w:r>
      <w:bookmarkStart w:id="1" w:name="Text2"/>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sz w:val="22"/>
          <w:u w:val="single"/>
        </w:rPr>
        <w:fldChar w:fldCharType="end"/>
      </w:r>
      <w:bookmarkEnd w:id="1"/>
      <w:r>
        <w:rPr>
          <w:rFonts w:ascii="Arial" w:hAnsi="Arial"/>
          <w:sz w:val="22"/>
          <w:u w:val="single"/>
        </w:rPr>
        <w:t xml:space="preserve">           </w:t>
      </w:r>
      <w:proofErr w:type="gramStart"/>
      <w:r>
        <w:rPr>
          <w:rFonts w:ascii="Arial" w:hAnsi="Arial"/>
          <w:sz w:val="22"/>
          <w:u w:val="single"/>
        </w:rPr>
        <w:t xml:space="preserve">  </w:t>
      </w:r>
      <w:r>
        <w:rPr>
          <w:rFonts w:ascii="Arial" w:hAnsi="Arial"/>
          <w:sz w:val="22"/>
        </w:rPr>
        <w:t>,</w:t>
      </w:r>
      <w:proofErr w:type="gramEnd"/>
      <w:r>
        <w:rPr>
          <w:rFonts w:ascii="Arial" w:hAnsi="Arial"/>
          <w:sz w:val="22"/>
        </w:rPr>
        <w:t xml:space="preserve"> 20</w:t>
      </w:r>
      <w:r>
        <w:rPr>
          <w:rFonts w:ascii="Arial" w:hAnsi="Arial"/>
          <w:sz w:val="22"/>
          <w:u w:val="single"/>
        </w:rPr>
        <w:fldChar w:fldCharType="begin">
          <w:ffData>
            <w:name w:val="Text3"/>
            <w:enabled/>
            <w:calcOnExit w:val="0"/>
            <w:textInput>
              <w:type w:val="number"/>
              <w:maxLength w:val="2"/>
            </w:textInput>
          </w:ffData>
        </w:fldChar>
      </w:r>
      <w:bookmarkStart w:id="2" w:name="Text3"/>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w:t>
      </w:r>
      <w:r>
        <w:rPr>
          <w:rFonts w:ascii="Arial" w:hAnsi="Arial"/>
          <w:noProof/>
          <w:sz w:val="22"/>
          <w:u w:val="single"/>
        </w:rPr>
        <w:t> </w:t>
      </w:r>
      <w:r>
        <w:rPr>
          <w:rFonts w:ascii="Arial" w:hAnsi="Arial"/>
          <w:sz w:val="22"/>
          <w:u w:val="single"/>
        </w:rPr>
        <w:fldChar w:fldCharType="end"/>
      </w:r>
      <w:bookmarkEnd w:id="2"/>
      <w:r>
        <w:rPr>
          <w:rFonts w:ascii="Arial" w:hAnsi="Arial"/>
          <w:sz w:val="22"/>
          <w:u w:val="single"/>
        </w:rPr>
        <w:t xml:space="preserve">      </w:t>
      </w:r>
      <w:r>
        <w:rPr>
          <w:rFonts w:ascii="Arial" w:hAnsi="Arial"/>
          <w:sz w:val="22"/>
        </w:rPr>
        <w:t xml:space="preserve">. </w:t>
      </w:r>
    </w:p>
    <w:p w14:paraId="478A4010" w14:textId="77777777" w:rsidR="0029396F" w:rsidRDefault="0029396F">
      <w:pPr>
        <w:rPr>
          <w:rFonts w:ascii="Arial" w:hAnsi="Arial"/>
          <w:sz w:val="22"/>
        </w:rPr>
      </w:pPr>
      <w:r>
        <w:rPr>
          <w:rFonts w:ascii="Arial" w:hAnsi="Arial"/>
          <w:sz w:val="22"/>
        </w:rPr>
        <w:t>Between:</w:t>
      </w:r>
    </w:p>
    <w:p w14:paraId="1DC877DD" w14:textId="77777777" w:rsidR="0029396F" w:rsidRDefault="0029396F">
      <w:pPr>
        <w:rPr>
          <w:rFonts w:ascii="Arial" w:hAnsi="Arial"/>
          <w:sz w:val="22"/>
        </w:rPr>
      </w:pPr>
    </w:p>
    <w:p w14:paraId="2EAB08CB" w14:textId="77777777" w:rsidR="0029396F" w:rsidRDefault="0029396F">
      <w:pPr>
        <w:rPr>
          <w:rFonts w:ascii="Arial" w:hAnsi="Arial"/>
          <w:sz w:val="22"/>
        </w:rPr>
      </w:pPr>
    </w:p>
    <w:p w14:paraId="727D0D5D" w14:textId="77777777" w:rsidR="0029396F" w:rsidRDefault="0029396F">
      <w:pPr>
        <w:tabs>
          <w:tab w:val="left" w:pos="7938"/>
        </w:tabs>
        <w:rPr>
          <w:rFonts w:ascii="Arial" w:hAnsi="Arial"/>
          <w:sz w:val="22"/>
        </w:rPr>
      </w:pPr>
      <w:r>
        <w:rPr>
          <w:rFonts w:ascii="Arial" w:hAnsi="Arial"/>
          <w:sz w:val="22"/>
          <w:u w:val="single"/>
        </w:rPr>
        <w:fldChar w:fldCharType="begin">
          <w:ffData>
            <w:name w:val="Text4"/>
            <w:enabled/>
            <w:calcOnExit w:val="0"/>
            <w:textInput/>
          </w:ffData>
        </w:fldChar>
      </w:r>
      <w:bookmarkStart w:id="3" w:name="Text4"/>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sz w:val="22"/>
          <w:u w:val="single"/>
        </w:rPr>
        <w:fldChar w:fldCharType="end"/>
      </w:r>
      <w:bookmarkEnd w:id="3"/>
      <w:r>
        <w:rPr>
          <w:rFonts w:ascii="Arial" w:hAnsi="Arial"/>
          <w:sz w:val="22"/>
          <w:u w:val="single"/>
        </w:rPr>
        <w:tab/>
        <w:t>,</w:t>
      </w:r>
      <w:r>
        <w:rPr>
          <w:rFonts w:ascii="Arial" w:hAnsi="Arial"/>
          <w:sz w:val="22"/>
        </w:rPr>
        <w:t xml:space="preserve"> </w:t>
      </w:r>
    </w:p>
    <w:p w14:paraId="42769CC6" w14:textId="77777777" w:rsidR="0029396F" w:rsidRDefault="0029396F">
      <w:pPr>
        <w:rPr>
          <w:rFonts w:ascii="Arial" w:hAnsi="Arial"/>
          <w:sz w:val="22"/>
        </w:rPr>
      </w:pPr>
      <w:r>
        <w:rPr>
          <w:rFonts w:ascii="Arial" w:hAnsi="Arial"/>
          <w:sz w:val="22"/>
        </w:rPr>
        <w:t>(name)</w:t>
      </w:r>
      <w:r>
        <w:rPr>
          <w:rFonts w:ascii="Arial" w:hAnsi="Arial"/>
          <w:sz w:val="22"/>
        </w:rPr>
        <w:br/>
        <w:t>referred to in this agreement as "the transferor</w:t>
      </w:r>
      <w:proofErr w:type="gramStart"/>
      <w:r>
        <w:rPr>
          <w:rFonts w:ascii="Arial" w:hAnsi="Arial"/>
          <w:sz w:val="22"/>
        </w:rPr>
        <w:t>";</w:t>
      </w:r>
      <w:proofErr w:type="gramEnd"/>
    </w:p>
    <w:p w14:paraId="5B6938A9" w14:textId="77777777" w:rsidR="0029396F" w:rsidRDefault="0029396F">
      <w:pPr>
        <w:rPr>
          <w:rFonts w:ascii="Arial" w:hAnsi="Arial"/>
          <w:sz w:val="22"/>
        </w:rPr>
      </w:pPr>
    </w:p>
    <w:p w14:paraId="6EAF9856" w14:textId="77777777" w:rsidR="0029396F" w:rsidRDefault="0029396F">
      <w:pPr>
        <w:rPr>
          <w:rFonts w:ascii="Arial" w:hAnsi="Arial"/>
          <w:sz w:val="22"/>
        </w:rPr>
      </w:pPr>
    </w:p>
    <w:p w14:paraId="61741F7D" w14:textId="77777777" w:rsidR="0029396F" w:rsidRDefault="0029396F">
      <w:pPr>
        <w:rPr>
          <w:rFonts w:ascii="Arial" w:hAnsi="Arial"/>
          <w:sz w:val="22"/>
        </w:rPr>
      </w:pPr>
      <w:r>
        <w:rPr>
          <w:rFonts w:ascii="Arial" w:hAnsi="Arial"/>
          <w:sz w:val="22"/>
        </w:rPr>
        <w:t>and</w:t>
      </w:r>
    </w:p>
    <w:p w14:paraId="3EE8EF2D" w14:textId="77777777" w:rsidR="0029396F" w:rsidRDefault="0029396F">
      <w:pPr>
        <w:rPr>
          <w:rFonts w:ascii="Arial" w:hAnsi="Arial"/>
          <w:sz w:val="22"/>
        </w:rPr>
      </w:pPr>
    </w:p>
    <w:p w14:paraId="092C795A" w14:textId="77777777" w:rsidR="0029396F" w:rsidRDefault="0029396F">
      <w:pPr>
        <w:rPr>
          <w:rFonts w:ascii="Arial" w:hAnsi="Arial"/>
          <w:sz w:val="22"/>
        </w:rPr>
      </w:pPr>
    </w:p>
    <w:p w14:paraId="0A3829AC" w14:textId="77777777" w:rsidR="0029396F" w:rsidRDefault="0029396F">
      <w:pPr>
        <w:tabs>
          <w:tab w:val="left" w:pos="7938"/>
        </w:tabs>
        <w:rPr>
          <w:rFonts w:ascii="Arial" w:hAnsi="Arial"/>
          <w:sz w:val="22"/>
        </w:rPr>
      </w:pPr>
      <w:r>
        <w:rPr>
          <w:rFonts w:ascii="Arial" w:hAnsi="Arial"/>
          <w:sz w:val="22"/>
          <w:u w:val="single"/>
        </w:rPr>
        <w:fldChar w:fldCharType="begin">
          <w:ffData>
            <w:name w:val=""/>
            <w:enabled/>
            <w:calcOnExit w:val="0"/>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sz w:val="22"/>
          <w:u w:val="single"/>
        </w:rPr>
        <w:fldChar w:fldCharType="end"/>
      </w:r>
      <w:r>
        <w:rPr>
          <w:rFonts w:ascii="Arial" w:hAnsi="Arial"/>
          <w:sz w:val="22"/>
          <w:u w:val="single"/>
        </w:rPr>
        <w:tab/>
        <w:t>,</w:t>
      </w:r>
      <w:r>
        <w:rPr>
          <w:rFonts w:ascii="Arial" w:hAnsi="Arial"/>
          <w:sz w:val="22"/>
          <w:u w:val="single"/>
        </w:rPr>
        <w:br/>
      </w:r>
      <w:r>
        <w:rPr>
          <w:rFonts w:ascii="Arial" w:hAnsi="Arial"/>
          <w:sz w:val="22"/>
        </w:rPr>
        <w:t>(name)</w:t>
      </w:r>
    </w:p>
    <w:p w14:paraId="27A352E6" w14:textId="77777777" w:rsidR="0029396F" w:rsidRDefault="0029396F">
      <w:pPr>
        <w:rPr>
          <w:rFonts w:ascii="Arial" w:hAnsi="Arial"/>
          <w:sz w:val="22"/>
        </w:rPr>
      </w:pPr>
      <w:r>
        <w:rPr>
          <w:rFonts w:ascii="Arial" w:hAnsi="Arial"/>
          <w:sz w:val="22"/>
        </w:rPr>
        <w:t>referred to in this agreement as "the transferee".</w:t>
      </w:r>
    </w:p>
    <w:p w14:paraId="3FB009DC" w14:textId="77777777" w:rsidR="0029396F" w:rsidRDefault="0029396F">
      <w:pPr>
        <w:rPr>
          <w:rFonts w:ascii="Arial" w:hAnsi="Arial"/>
          <w:sz w:val="22"/>
        </w:rPr>
      </w:pPr>
    </w:p>
    <w:p w14:paraId="5F7721A0" w14:textId="77777777" w:rsidR="0029396F" w:rsidRDefault="0029396F">
      <w:pPr>
        <w:rPr>
          <w:rFonts w:ascii="Arial" w:hAnsi="Arial"/>
          <w:sz w:val="22"/>
        </w:rPr>
      </w:pPr>
    </w:p>
    <w:p w14:paraId="7851D5C2" w14:textId="77777777" w:rsidR="0029396F" w:rsidRDefault="0029396F">
      <w:pPr>
        <w:numPr>
          <w:ilvl w:val="0"/>
          <w:numId w:val="1"/>
        </w:numPr>
        <w:rPr>
          <w:rFonts w:ascii="Arial" w:hAnsi="Arial"/>
          <w:sz w:val="22"/>
        </w:rPr>
      </w:pPr>
      <w:r>
        <w:rPr>
          <w:rFonts w:ascii="Arial" w:hAnsi="Arial"/>
          <w:sz w:val="22"/>
        </w:rPr>
        <w:t>The transferor is the holder of the following Well Licence(s):</w:t>
      </w:r>
    </w:p>
    <w:p w14:paraId="76825D1F" w14:textId="77777777" w:rsidR="0029396F" w:rsidRDefault="0029396F">
      <w:pPr>
        <w:rPr>
          <w:rFonts w:ascii="Arial" w:hAnsi="Arial"/>
          <w:sz w:val="22"/>
        </w:rPr>
      </w:pPr>
    </w:p>
    <w:p w14:paraId="023B72F7" w14:textId="77777777" w:rsidR="0029396F" w:rsidRDefault="0029396F">
      <w:pPr>
        <w:rPr>
          <w:rFonts w:ascii="Arial" w:hAnsi="Arial"/>
          <w:sz w:val="22"/>
        </w:rPr>
      </w:pPr>
      <w:r>
        <w:rPr>
          <w:rFonts w:ascii="Arial" w:hAnsi="Arial"/>
          <w:sz w:val="22"/>
        </w:rPr>
        <w:t xml:space="preserve">List the number of each well licence being transferred under this agreement, and the </w:t>
      </w:r>
      <w:r w:rsidR="00F47A7F">
        <w:rPr>
          <w:rFonts w:ascii="Arial" w:hAnsi="Arial"/>
          <w:sz w:val="22"/>
        </w:rPr>
        <w:t xml:space="preserve">name and location of each </w:t>
      </w:r>
      <w:proofErr w:type="gramStart"/>
      <w:r w:rsidR="00F47A7F">
        <w:rPr>
          <w:rFonts w:ascii="Arial" w:hAnsi="Arial"/>
          <w:sz w:val="22"/>
        </w:rPr>
        <w:t>well</w:t>
      </w:r>
      <w:proofErr w:type="gramEnd"/>
    </w:p>
    <w:p w14:paraId="3DB61538" w14:textId="77777777" w:rsidR="0095606A" w:rsidRDefault="0095606A">
      <w:pPr>
        <w:rPr>
          <w:rFonts w:ascii="Arial" w:hAnsi="Arial"/>
          <w:sz w:val="22"/>
        </w:rPr>
      </w:pPr>
    </w:p>
    <w:p w14:paraId="0D58D4A0" w14:textId="77777777" w:rsidR="007C378E" w:rsidRDefault="007C378E">
      <w:pPr>
        <w:rPr>
          <w:rFonts w:ascii="Arial" w:hAnsi="Arial"/>
          <w:sz w:val="22"/>
        </w:rPr>
      </w:pPr>
    </w:p>
    <w:tbl>
      <w:tblPr>
        <w:tblStyle w:val="TableGrid"/>
        <w:tblW w:w="0" w:type="auto"/>
        <w:tblLook w:val="04A0" w:firstRow="1" w:lastRow="0" w:firstColumn="1" w:lastColumn="0" w:noHBand="0" w:noVBand="1"/>
        <w:tblCaption w:val="List of Wells to be transferred"/>
      </w:tblPr>
      <w:tblGrid>
        <w:gridCol w:w="2879"/>
        <w:gridCol w:w="2879"/>
        <w:gridCol w:w="2880"/>
      </w:tblGrid>
      <w:tr w:rsidR="007C378E" w14:paraId="7AFBFC49" w14:textId="77777777" w:rsidTr="007C378E">
        <w:trPr>
          <w:tblHeader/>
        </w:trPr>
        <w:tc>
          <w:tcPr>
            <w:tcW w:w="2879" w:type="dxa"/>
          </w:tcPr>
          <w:p w14:paraId="23E1A8FC" w14:textId="77777777" w:rsidR="007C378E" w:rsidRDefault="007C378E">
            <w:pPr>
              <w:rPr>
                <w:rFonts w:ascii="Arial" w:hAnsi="Arial"/>
                <w:sz w:val="22"/>
              </w:rPr>
            </w:pPr>
            <w:r w:rsidRPr="0095606A">
              <w:rPr>
                <w:rFonts w:ascii="Arial" w:hAnsi="Arial"/>
                <w:sz w:val="22"/>
                <w:u w:val="single"/>
              </w:rPr>
              <w:t>Well Licence Number</w:t>
            </w:r>
          </w:p>
        </w:tc>
        <w:tc>
          <w:tcPr>
            <w:tcW w:w="2879" w:type="dxa"/>
          </w:tcPr>
          <w:p w14:paraId="231CA17E" w14:textId="77777777" w:rsidR="007C378E" w:rsidRDefault="007C378E">
            <w:pPr>
              <w:rPr>
                <w:rFonts w:ascii="Arial" w:hAnsi="Arial"/>
                <w:sz w:val="22"/>
              </w:rPr>
            </w:pPr>
            <w:r w:rsidRPr="0095606A">
              <w:rPr>
                <w:rFonts w:ascii="Arial" w:hAnsi="Arial"/>
                <w:sz w:val="22"/>
                <w:u w:val="single"/>
              </w:rPr>
              <w:t>Well Name</w:t>
            </w:r>
          </w:p>
        </w:tc>
        <w:tc>
          <w:tcPr>
            <w:tcW w:w="2880" w:type="dxa"/>
          </w:tcPr>
          <w:p w14:paraId="1C6C1F5D" w14:textId="77777777" w:rsidR="007C378E" w:rsidRDefault="007C378E">
            <w:pPr>
              <w:rPr>
                <w:rFonts w:ascii="Arial" w:hAnsi="Arial"/>
                <w:sz w:val="22"/>
              </w:rPr>
            </w:pPr>
            <w:r w:rsidRPr="0095606A">
              <w:rPr>
                <w:rFonts w:ascii="Arial" w:hAnsi="Arial"/>
                <w:sz w:val="22"/>
                <w:u w:val="single"/>
              </w:rPr>
              <w:t>Location</w:t>
            </w:r>
          </w:p>
        </w:tc>
      </w:tr>
      <w:tr w:rsidR="007C378E" w14:paraId="303796E2" w14:textId="77777777" w:rsidTr="007C378E">
        <w:tc>
          <w:tcPr>
            <w:tcW w:w="2879" w:type="dxa"/>
          </w:tcPr>
          <w:p w14:paraId="300A83FE" w14:textId="77777777" w:rsidR="007C378E" w:rsidRDefault="007C378E">
            <w:pPr>
              <w:rPr>
                <w:rFonts w:ascii="Arial" w:hAnsi="Arial"/>
                <w:sz w:val="22"/>
              </w:rPr>
            </w:pPr>
            <w:r>
              <w:rPr>
                <w:rFonts w:ascii="Arial" w:hAnsi="Arial"/>
                <w:sz w:val="22"/>
              </w:rPr>
              <w:fldChar w:fldCharType="begin">
                <w:ffData>
                  <w:name w:val="Text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879" w:type="dxa"/>
          </w:tcPr>
          <w:p w14:paraId="1E766A56" w14:textId="77777777" w:rsidR="007C378E" w:rsidRDefault="007C378E">
            <w:pPr>
              <w:rPr>
                <w:rFonts w:ascii="Arial" w:hAnsi="Arial"/>
                <w:sz w:val="22"/>
              </w:rPr>
            </w:pPr>
            <w:r>
              <w:rPr>
                <w:rFonts w:ascii="Arial" w:hAnsi="Arial"/>
                <w:sz w:val="22"/>
              </w:rPr>
              <w:fldChar w:fldCharType="begin">
                <w:ffData>
                  <w:name w:val="Text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880" w:type="dxa"/>
          </w:tcPr>
          <w:p w14:paraId="3FDA2E86" w14:textId="77777777" w:rsidR="007C378E" w:rsidRDefault="007C378E">
            <w:pPr>
              <w:rPr>
                <w:rFonts w:ascii="Arial" w:hAnsi="Arial"/>
                <w:sz w:val="22"/>
              </w:rPr>
            </w:pPr>
            <w:r>
              <w:rPr>
                <w:rFonts w:ascii="Arial" w:hAnsi="Arial"/>
                <w:sz w:val="22"/>
              </w:rPr>
              <w:fldChar w:fldCharType="begin">
                <w:ffData>
                  <w:name w:val="Text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7C378E" w14:paraId="75BA051F" w14:textId="77777777" w:rsidTr="007C378E">
        <w:tc>
          <w:tcPr>
            <w:tcW w:w="2879" w:type="dxa"/>
          </w:tcPr>
          <w:p w14:paraId="5FA42B86" w14:textId="77777777" w:rsidR="007C378E" w:rsidRDefault="007C378E">
            <w:pPr>
              <w:rPr>
                <w:rFonts w:ascii="Arial" w:hAnsi="Arial"/>
                <w:sz w:val="22"/>
              </w:rPr>
            </w:pPr>
            <w:r>
              <w:rPr>
                <w:rFonts w:ascii="Arial" w:hAnsi="Arial"/>
                <w:sz w:val="22"/>
              </w:rPr>
              <w:fldChar w:fldCharType="begin">
                <w:ffData>
                  <w:name w:val="Text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879" w:type="dxa"/>
          </w:tcPr>
          <w:p w14:paraId="3826A233" w14:textId="77777777" w:rsidR="007C378E" w:rsidRDefault="007C378E">
            <w:pPr>
              <w:rPr>
                <w:rFonts w:ascii="Arial" w:hAnsi="Arial"/>
                <w:sz w:val="22"/>
              </w:rPr>
            </w:pPr>
            <w:r>
              <w:rPr>
                <w:rFonts w:ascii="Arial" w:hAnsi="Arial"/>
                <w:sz w:val="22"/>
              </w:rPr>
              <w:fldChar w:fldCharType="begin">
                <w:ffData>
                  <w:name w:val="Text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880" w:type="dxa"/>
          </w:tcPr>
          <w:p w14:paraId="3D29554B" w14:textId="77777777" w:rsidR="007C378E" w:rsidRDefault="007C378E">
            <w:pPr>
              <w:rPr>
                <w:rFonts w:ascii="Arial" w:hAnsi="Arial"/>
                <w:sz w:val="22"/>
              </w:rPr>
            </w:pPr>
            <w:r>
              <w:rPr>
                <w:rFonts w:ascii="Arial" w:hAnsi="Arial"/>
                <w:sz w:val="22"/>
              </w:rPr>
              <w:fldChar w:fldCharType="begin">
                <w:ffData>
                  <w:name w:val="Text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7C378E" w14:paraId="2F0DF4BC" w14:textId="77777777" w:rsidTr="007C378E">
        <w:tc>
          <w:tcPr>
            <w:tcW w:w="2879" w:type="dxa"/>
          </w:tcPr>
          <w:p w14:paraId="7C635F28" w14:textId="77777777" w:rsidR="007C378E" w:rsidRDefault="007C378E">
            <w:pPr>
              <w:rPr>
                <w:rFonts w:ascii="Arial" w:hAnsi="Arial"/>
                <w:sz w:val="22"/>
              </w:rPr>
            </w:pPr>
            <w:r>
              <w:rPr>
                <w:rFonts w:ascii="Arial" w:hAnsi="Arial"/>
                <w:sz w:val="22"/>
              </w:rPr>
              <w:fldChar w:fldCharType="begin">
                <w:ffData>
                  <w:name w:val="Text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879" w:type="dxa"/>
          </w:tcPr>
          <w:p w14:paraId="0B468D20" w14:textId="77777777" w:rsidR="007C378E" w:rsidRDefault="007C378E">
            <w:pPr>
              <w:rPr>
                <w:rFonts w:ascii="Arial" w:hAnsi="Arial"/>
                <w:sz w:val="22"/>
              </w:rPr>
            </w:pPr>
            <w:r>
              <w:rPr>
                <w:rFonts w:ascii="Arial" w:hAnsi="Arial"/>
                <w:sz w:val="22"/>
              </w:rPr>
              <w:fldChar w:fldCharType="begin">
                <w:ffData>
                  <w:name w:val="Text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880" w:type="dxa"/>
          </w:tcPr>
          <w:p w14:paraId="2CA0C763" w14:textId="77777777" w:rsidR="007C378E" w:rsidRDefault="007C378E">
            <w:pPr>
              <w:rPr>
                <w:rFonts w:ascii="Arial" w:hAnsi="Arial"/>
                <w:sz w:val="22"/>
              </w:rPr>
            </w:pPr>
            <w:r>
              <w:rPr>
                <w:rFonts w:ascii="Arial" w:hAnsi="Arial"/>
                <w:sz w:val="22"/>
              </w:rPr>
              <w:fldChar w:fldCharType="begin">
                <w:ffData>
                  <w:name w:val="Text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7C378E" w14:paraId="2282CDFE" w14:textId="77777777" w:rsidTr="007C378E">
        <w:tc>
          <w:tcPr>
            <w:tcW w:w="2879" w:type="dxa"/>
          </w:tcPr>
          <w:p w14:paraId="4572ACFC" w14:textId="77777777" w:rsidR="007C378E" w:rsidRDefault="007C378E">
            <w:pPr>
              <w:rPr>
                <w:rFonts w:ascii="Arial" w:hAnsi="Arial"/>
                <w:sz w:val="22"/>
              </w:rPr>
            </w:pPr>
            <w:r>
              <w:rPr>
                <w:rFonts w:ascii="Arial" w:hAnsi="Arial"/>
                <w:sz w:val="22"/>
              </w:rPr>
              <w:fldChar w:fldCharType="begin">
                <w:ffData>
                  <w:name w:val="Text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879" w:type="dxa"/>
          </w:tcPr>
          <w:p w14:paraId="5B630D79" w14:textId="77777777" w:rsidR="007C378E" w:rsidRDefault="007C378E">
            <w:pPr>
              <w:rPr>
                <w:rFonts w:ascii="Arial" w:hAnsi="Arial"/>
                <w:sz w:val="22"/>
              </w:rPr>
            </w:pPr>
            <w:r>
              <w:rPr>
                <w:rFonts w:ascii="Arial" w:hAnsi="Arial"/>
                <w:sz w:val="22"/>
              </w:rPr>
              <w:fldChar w:fldCharType="begin">
                <w:ffData>
                  <w:name w:val="Text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880" w:type="dxa"/>
          </w:tcPr>
          <w:p w14:paraId="0208B134" w14:textId="77777777" w:rsidR="007C378E" w:rsidRDefault="007C378E">
            <w:pPr>
              <w:rPr>
                <w:rFonts w:ascii="Arial" w:hAnsi="Arial"/>
                <w:sz w:val="22"/>
              </w:rPr>
            </w:pPr>
            <w:r>
              <w:rPr>
                <w:rFonts w:ascii="Arial" w:hAnsi="Arial"/>
                <w:sz w:val="22"/>
              </w:rPr>
              <w:fldChar w:fldCharType="begin">
                <w:ffData>
                  <w:name w:val="Text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7C378E" w14:paraId="7E1D96C9" w14:textId="77777777" w:rsidTr="007C378E">
        <w:tc>
          <w:tcPr>
            <w:tcW w:w="2879" w:type="dxa"/>
          </w:tcPr>
          <w:p w14:paraId="0F25424D" w14:textId="77777777" w:rsidR="007C378E" w:rsidRDefault="007C378E">
            <w:pPr>
              <w:rPr>
                <w:rFonts w:ascii="Arial" w:hAnsi="Arial"/>
                <w:sz w:val="22"/>
              </w:rPr>
            </w:pPr>
            <w:r>
              <w:rPr>
                <w:rFonts w:ascii="Arial" w:hAnsi="Arial"/>
                <w:sz w:val="22"/>
              </w:rPr>
              <w:fldChar w:fldCharType="begin">
                <w:ffData>
                  <w:name w:val="Text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879" w:type="dxa"/>
          </w:tcPr>
          <w:p w14:paraId="236D30DB" w14:textId="77777777" w:rsidR="007C378E" w:rsidRDefault="007C378E">
            <w:pPr>
              <w:rPr>
                <w:rFonts w:ascii="Arial" w:hAnsi="Arial"/>
                <w:sz w:val="22"/>
              </w:rPr>
            </w:pPr>
            <w:r>
              <w:rPr>
                <w:rFonts w:ascii="Arial" w:hAnsi="Arial"/>
                <w:sz w:val="22"/>
              </w:rPr>
              <w:fldChar w:fldCharType="begin">
                <w:ffData>
                  <w:name w:val="Text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880" w:type="dxa"/>
          </w:tcPr>
          <w:p w14:paraId="2EF813D5" w14:textId="77777777" w:rsidR="007C378E" w:rsidRDefault="007C378E">
            <w:pPr>
              <w:rPr>
                <w:rFonts w:ascii="Arial" w:hAnsi="Arial"/>
                <w:sz w:val="22"/>
              </w:rPr>
            </w:pPr>
            <w:r>
              <w:rPr>
                <w:rFonts w:ascii="Arial" w:hAnsi="Arial"/>
                <w:sz w:val="22"/>
              </w:rPr>
              <w:fldChar w:fldCharType="begin">
                <w:ffData>
                  <w:name w:val="Text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7C378E" w14:paraId="0227D4E3" w14:textId="77777777" w:rsidTr="007C378E">
        <w:tc>
          <w:tcPr>
            <w:tcW w:w="2879" w:type="dxa"/>
          </w:tcPr>
          <w:p w14:paraId="502E9701" w14:textId="77777777" w:rsidR="007C378E" w:rsidRDefault="007C378E">
            <w:pPr>
              <w:rPr>
                <w:rFonts w:ascii="Arial" w:hAnsi="Arial"/>
                <w:sz w:val="22"/>
              </w:rPr>
            </w:pPr>
            <w:r>
              <w:rPr>
                <w:rFonts w:ascii="Arial" w:hAnsi="Arial"/>
                <w:sz w:val="22"/>
              </w:rPr>
              <w:fldChar w:fldCharType="begin">
                <w:ffData>
                  <w:name w:val="Text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879" w:type="dxa"/>
          </w:tcPr>
          <w:p w14:paraId="2663D01D" w14:textId="77777777" w:rsidR="007C378E" w:rsidRDefault="007C378E">
            <w:pPr>
              <w:rPr>
                <w:rFonts w:ascii="Arial" w:hAnsi="Arial"/>
                <w:sz w:val="22"/>
              </w:rPr>
            </w:pPr>
            <w:r>
              <w:rPr>
                <w:rFonts w:ascii="Arial" w:hAnsi="Arial"/>
                <w:sz w:val="22"/>
              </w:rPr>
              <w:fldChar w:fldCharType="begin">
                <w:ffData>
                  <w:name w:val="Text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880" w:type="dxa"/>
          </w:tcPr>
          <w:p w14:paraId="5E33BEB4" w14:textId="77777777" w:rsidR="007C378E" w:rsidRDefault="007C378E">
            <w:pPr>
              <w:rPr>
                <w:rFonts w:ascii="Arial" w:hAnsi="Arial"/>
                <w:sz w:val="22"/>
              </w:rPr>
            </w:pPr>
            <w:r>
              <w:rPr>
                <w:rFonts w:ascii="Arial" w:hAnsi="Arial"/>
                <w:sz w:val="22"/>
              </w:rPr>
              <w:fldChar w:fldCharType="begin">
                <w:ffData>
                  <w:name w:val="Text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7C378E" w14:paraId="3B2511C3" w14:textId="77777777" w:rsidTr="007C378E">
        <w:tc>
          <w:tcPr>
            <w:tcW w:w="2879" w:type="dxa"/>
          </w:tcPr>
          <w:p w14:paraId="4D1EC59B" w14:textId="77777777" w:rsidR="007C378E" w:rsidRDefault="007C378E">
            <w:pPr>
              <w:rPr>
                <w:rFonts w:ascii="Arial" w:hAnsi="Arial"/>
                <w:sz w:val="22"/>
              </w:rPr>
            </w:pPr>
            <w:r>
              <w:rPr>
                <w:rFonts w:ascii="Arial" w:hAnsi="Arial"/>
                <w:sz w:val="22"/>
              </w:rPr>
              <w:fldChar w:fldCharType="begin">
                <w:ffData>
                  <w:name w:val="Text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879" w:type="dxa"/>
          </w:tcPr>
          <w:p w14:paraId="308FAD8B" w14:textId="77777777" w:rsidR="007C378E" w:rsidRDefault="007C378E">
            <w:pPr>
              <w:rPr>
                <w:rFonts w:ascii="Arial" w:hAnsi="Arial"/>
                <w:sz w:val="22"/>
              </w:rPr>
            </w:pPr>
            <w:r>
              <w:rPr>
                <w:rFonts w:ascii="Arial" w:hAnsi="Arial"/>
                <w:sz w:val="22"/>
              </w:rPr>
              <w:fldChar w:fldCharType="begin">
                <w:ffData>
                  <w:name w:val="Text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880" w:type="dxa"/>
          </w:tcPr>
          <w:p w14:paraId="13017D00" w14:textId="77777777" w:rsidR="007C378E" w:rsidRDefault="007C378E">
            <w:pPr>
              <w:rPr>
                <w:rFonts w:ascii="Arial" w:hAnsi="Arial"/>
                <w:sz w:val="22"/>
              </w:rPr>
            </w:pPr>
            <w:r>
              <w:rPr>
                <w:rFonts w:ascii="Arial" w:hAnsi="Arial"/>
                <w:sz w:val="22"/>
              </w:rPr>
              <w:fldChar w:fldCharType="begin">
                <w:ffData>
                  <w:name w:val="Text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14:paraId="1827387D" w14:textId="77777777" w:rsidR="0095606A" w:rsidRDefault="0095606A">
      <w:pPr>
        <w:rPr>
          <w:rFonts w:ascii="Arial" w:hAnsi="Arial"/>
          <w:sz w:val="22"/>
        </w:rPr>
      </w:pPr>
    </w:p>
    <w:p w14:paraId="33AED44D" w14:textId="77777777" w:rsidR="0029396F" w:rsidRDefault="0029396F">
      <w:pPr>
        <w:rPr>
          <w:rFonts w:ascii="Arial" w:hAnsi="Arial"/>
          <w:sz w:val="22"/>
        </w:rPr>
      </w:pPr>
    </w:p>
    <w:p w14:paraId="55134CFD" w14:textId="77777777" w:rsidR="0029396F" w:rsidRDefault="0029396F">
      <w:pPr>
        <w:numPr>
          <w:ilvl w:val="0"/>
          <w:numId w:val="1"/>
        </w:numPr>
        <w:rPr>
          <w:rFonts w:ascii="Arial" w:hAnsi="Arial"/>
          <w:sz w:val="22"/>
        </w:rPr>
      </w:pPr>
      <w:r>
        <w:rPr>
          <w:rFonts w:ascii="Arial" w:hAnsi="Arial"/>
          <w:sz w:val="22"/>
        </w:rPr>
        <w:t>In consideration of the sum of $</w:t>
      </w:r>
      <w:r>
        <w:rPr>
          <w:rFonts w:ascii="Arial" w:hAnsi="Arial"/>
          <w:sz w:val="22"/>
          <w:u w:val="single"/>
        </w:rPr>
        <w:fldChar w:fldCharType="begin">
          <w:ffData>
            <w:name w:val="Text8"/>
            <w:enabled/>
            <w:calcOnExit w:val="0"/>
            <w:textInput/>
          </w:ffData>
        </w:fldChar>
      </w:r>
      <w:bookmarkStart w:id="4" w:name="Text8"/>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noProof/>
          <w:sz w:val="22"/>
          <w:u w:val="single"/>
        </w:rPr>
        <w:t> </w:t>
      </w:r>
      <w:r>
        <w:rPr>
          <w:rFonts w:ascii="Arial" w:hAnsi="Arial"/>
          <w:sz w:val="22"/>
          <w:u w:val="single"/>
        </w:rPr>
        <w:fldChar w:fldCharType="end"/>
      </w:r>
      <w:bookmarkEnd w:id="4"/>
      <w:r>
        <w:rPr>
          <w:rFonts w:ascii="Arial" w:hAnsi="Arial"/>
          <w:sz w:val="22"/>
          <w:u w:val="single"/>
        </w:rPr>
        <w:t xml:space="preserve">                 </w:t>
      </w:r>
      <w:r>
        <w:rPr>
          <w:rFonts w:ascii="Arial" w:hAnsi="Arial"/>
          <w:sz w:val="22"/>
        </w:rPr>
        <w:t xml:space="preserve"> and other valuable consideration, the transferor hereby transfers to the transferee the well licence(s) referred to in section 1, and all of the transferor’s right, title, and interest in, to, and under the Well Licence(s).</w:t>
      </w:r>
    </w:p>
    <w:p w14:paraId="607D5688" w14:textId="77777777" w:rsidR="0029396F" w:rsidRDefault="0029396F">
      <w:pPr>
        <w:rPr>
          <w:rFonts w:ascii="Arial" w:hAnsi="Arial"/>
          <w:sz w:val="22"/>
        </w:rPr>
      </w:pPr>
    </w:p>
    <w:p w14:paraId="436D8A54" w14:textId="77777777" w:rsidR="0029396F" w:rsidRDefault="0029396F">
      <w:pPr>
        <w:rPr>
          <w:rFonts w:ascii="Arial" w:hAnsi="Arial"/>
          <w:sz w:val="22"/>
        </w:rPr>
      </w:pPr>
    </w:p>
    <w:p w14:paraId="5C609A12" w14:textId="77777777" w:rsidR="0029396F" w:rsidRDefault="0029396F">
      <w:pPr>
        <w:numPr>
          <w:ilvl w:val="0"/>
          <w:numId w:val="1"/>
        </w:numPr>
        <w:rPr>
          <w:rFonts w:ascii="Arial" w:hAnsi="Arial"/>
          <w:sz w:val="22"/>
        </w:rPr>
      </w:pPr>
      <w:r>
        <w:rPr>
          <w:rFonts w:ascii="Arial" w:hAnsi="Arial"/>
          <w:sz w:val="22"/>
        </w:rPr>
        <w:t xml:space="preserve">This agreement is effective on the day it is approved in writing by the Director of the Petroleum Branch and registered in the Petroleum Branch of the Department of </w:t>
      </w:r>
      <w:r w:rsidR="00493035">
        <w:rPr>
          <w:rFonts w:ascii="Arial" w:hAnsi="Arial"/>
          <w:sz w:val="22"/>
        </w:rPr>
        <w:t>Economic Development, Investment and Trade</w:t>
      </w:r>
      <w:r>
        <w:rPr>
          <w:rFonts w:ascii="Arial" w:hAnsi="Arial"/>
          <w:sz w:val="22"/>
        </w:rPr>
        <w:t>.</w:t>
      </w:r>
    </w:p>
    <w:p w14:paraId="0103916A" w14:textId="77777777" w:rsidR="0029396F" w:rsidRDefault="0029396F">
      <w:pPr>
        <w:rPr>
          <w:rFonts w:ascii="Arial" w:hAnsi="Arial"/>
          <w:sz w:val="22"/>
        </w:rPr>
      </w:pPr>
    </w:p>
    <w:p w14:paraId="00EE4011" w14:textId="77777777" w:rsidR="0029396F" w:rsidRDefault="0029396F">
      <w:pPr>
        <w:rPr>
          <w:rFonts w:ascii="Arial" w:hAnsi="Arial"/>
          <w:sz w:val="22"/>
        </w:rPr>
      </w:pPr>
    </w:p>
    <w:p w14:paraId="4F1C7443" w14:textId="77777777" w:rsidR="0029396F" w:rsidRDefault="0029396F">
      <w:pPr>
        <w:rPr>
          <w:rStyle w:val="Strong"/>
          <w:rFonts w:ascii="Arial" w:hAnsi="Arial"/>
          <w:sz w:val="22"/>
        </w:rPr>
      </w:pPr>
      <w:r>
        <w:rPr>
          <w:rStyle w:val="Strong"/>
          <w:rFonts w:ascii="Arial" w:hAnsi="Arial"/>
          <w:sz w:val="22"/>
        </w:rPr>
        <w:t>Signed, Sealed and Delivered</w:t>
      </w:r>
    </w:p>
    <w:p w14:paraId="11A51A80" w14:textId="77777777" w:rsidR="0029396F" w:rsidRDefault="0029396F">
      <w:pPr>
        <w:rPr>
          <w:rStyle w:val="Strong"/>
          <w:rFonts w:ascii="Arial" w:hAnsi="Arial"/>
          <w:sz w:val="22"/>
        </w:rPr>
      </w:pPr>
    </w:p>
    <w:p w14:paraId="05F657CD" w14:textId="77777777" w:rsidR="0029396F" w:rsidRDefault="0029396F">
      <w:pPr>
        <w:rPr>
          <w:rStyle w:val="Strong"/>
          <w:rFonts w:ascii="Arial" w:hAnsi="Arial"/>
          <w:sz w:val="22"/>
        </w:rPr>
      </w:pPr>
    </w:p>
    <w:p w14:paraId="569308E5" w14:textId="77777777" w:rsidR="0029396F" w:rsidRDefault="0029396F">
      <w:pPr>
        <w:rPr>
          <w:rStyle w:val="Strong"/>
          <w:rFonts w:ascii="Arial" w:hAnsi="Arial"/>
          <w:sz w:val="22"/>
        </w:rPr>
      </w:pPr>
    </w:p>
    <w:p w14:paraId="61C92696" w14:textId="77777777" w:rsidR="0029396F" w:rsidRDefault="0029396F">
      <w:pPr>
        <w:tabs>
          <w:tab w:val="left" w:pos="2268"/>
          <w:tab w:val="left" w:pos="3402"/>
          <w:tab w:val="left" w:pos="6237"/>
          <w:tab w:val="left" w:pos="7230"/>
        </w:tabs>
        <w:rPr>
          <w:rFonts w:ascii="Arial" w:hAnsi="Arial"/>
          <w:sz w:val="22"/>
        </w:rPr>
      </w:pPr>
      <w:r>
        <w:rPr>
          <w:rFonts w:ascii="Arial" w:hAnsi="Arial"/>
          <w:sz w:val="22"/>
          <w:u w:val="single"/>
        </w:rPr>
        <w:tab/>
      </w:r>
      <w:r>
        <w:rPr>
          <w:rFonts w:ascii="Arial" w:hAnsi="Arial"/>
          <w:sz w:val="22"/>
        </w:rPr>
        <w:tab/>
      </w:r>
      <w:r>
        <w:rPr>
          <w:rFonts w:ascii="Arial" w:hAnsi="Arial"/>
          <w:sz w:val="22"/>
          <w:u w:val="single"/>
        </w:rPr>
        <w:tab/>
      </w:r>
      <w:r>
        <w:rPr>
          <w:rFonts w:ascii="Arial" w:hAnsi="Arial"/>
          <w:sz w:val="22"/>
        </w:rPr>
        <w:tab/>
      </w:r>
      <w:r>
        <w:rPr>
          <w:rFonts w:ascii="Arial" w:hAnsi="Arial"/>
          <w:sz w:val="22"/>
        </w:rPr>
        <w:tab/>
      </w:r>
      <w:r>
        <w:rPr>
          <w:rFonts w:ascii="Arial" w:hAnsi="Arial"/>
          <w:sz w:val="22"/>
        </w:rPr>
        <w:tab/>
      </w:r>
    </w:p>
    <w:p w14:paraId="7CDA29D2" w14:textId="77777777" w:rsidR="0029396F" w:rsidRDefault="0029396F">
      <w:pPr>
        <w:tabs>
          <w:tab w:val="left" w:pos="3402"/>
        </w:tabs>
        <w:rPr>
          <w:rFonts w:ascii="Arial" w:hAnsi="Arial"/>
          <w:sz w:val="22"/>
        </w:rPr>
      </w:pPr>
      <w:r>
        <w:rPr>
          <w:rFonts w:ascii="Arial" w:hAnsi="Arial"/>
          <w:sz w:val="22"/>
        </w:rPr>
        <w:t>(signature of witness)</w:t>
      </w:r>
      <w:r>
        <w:rPr>
          <w:rFonts w:ascii="Arial" w:hAnsi="Arial"/>
          <w:sz w:val="22"/>
        </w:rPr>
        <w:tab/>
        <w:t>(signature of transferor)</w:t>
      </w:r>
    </w:p>
    <w:p w14:paraId="58835B9E" w14:textId="77777777" w:rsidR="0029396F" w:rsidRDefault="0029396F">
      <w:pPr>
        <w:rPr>
          <w:rFonts w:ascii="Arial" w:hAnsi="Arial"/>
          <w:sz w:val="22"/>
        </w:rPr>
      </w:pPr>
    </w:p>
    <w:p w14:paraId="425E9FD4" w14:textId="77777777" w:rsidR="0029396F" w:rsidRDefault="0029396F">
      <w:pPr>
        <w:rPr>
          <w:rFonts w:ascii="Arial" w:hAnsi="Arial"/>
          <w:sz w:val="22"/>
        </w:rPr>
      </w:pPr>
    </w:p>
    <w:p w14:paraId="43266347" w14:textId="77777777" w:rsidR="0029396F" w:rsidRDefault="0029396F">
      <w:pPr>
        <w:rPr>
          <w:rFonts w:ascii="Arial" w:hAnsi="Arial"/>
          <w:sz w:val="22"/>
        </w:rPr>
      </w:pPr>
    </w:p>
    <w:p w14:paraId="32BB7DC6" w14:textId="77777777" w:rsidR="0029396F" w:rsidRDefault="0029396F">
      <w:pPr>
        <w:rPr>
          <w:rFonts w:ascii="Arial" w:hAnsi="Arial"/>
          <w:sz w:val="22"/>
        </w:rPr>
      </w:pPr>
    </w:p>
    <w:p w14:paraId="5DD4ECBF" w14:textId="77777777" w:rsidR="0029396F" w:rsidRDefault="0029396F">
      <w:pPr>
        <w:tabs>
          <w:tab w:val="left" w:pos="2268"/>
          <w:tab w:val="left" w:pos="3402"/>
          <w:tab w:val="left" w:pos="6237"/>
          <w:tab w:val="left" w:pos="7230"/>
        </w:tabs>
        <w:rPr>
          <w:rFonts w:ascii="Arial" w:hAnsi="Arial"/>
          <w:sz w:val="22"/>
        </w:rPr>
      </w:pPr>
      <w:r>
        <w:rPr>
          <w:rFonts w:ascii="Arial" w:hAnsi="Arial"/>
          <w:sz w:val="22"/>
          <w:u w:val="single"/>
        </w:rPr>
        <w:tab/>
      </w:r>
      <w:r>
        <w:rPr>
          <w:rFonts w:ascii="Arial" w:hAnsi="Arial"/>
          <w:sz w:val="22"/>
        </w:rPr>
        <w:tab/>
      </w:r>
      <w:r>
        <w:rPr>
          <w:rFonts w:ascii="Arial" w:hAnsi="Arial"/>
          <w:sz w:val="22"/>
          <w:u w:val="single"/>
        </w:rPr>
        <w:tab/>
      </w:r>
      <w:r>
        <w:rPr>
          <w:rFonts w:ascii="Arial" w:hAnsi="Arial"/>
          <w:sz w:val="22"/>
        </w:rPr>
        <w:tab/>
      </w:r>
      <w:r>
        <w:rPr>
          <w:rFonts w:ascii="Arial" w:hAnsi="Arial"/>
          <w:sz w:val="22"/>
        </w:rPr>
        <w:tab/>
      </w:r>
      <w:r>
        <w:rPr>
          <w:rFonts w:ascii="Arial" w:hAnsi="Arial"/>
          <w:sz w:val="22"/>
        </w:rPr>
        <w:tab/>
      </w:r>
    </w:p>
    <w:p w14:paraId="4C8B30BB" w14:textId="77777777" w:rsidR="0029396F" w:rsidRPr="0095606A" w:rsidRDefault="0029396F" w:rsidP="0095606A">
      <w:pPr>
        <w:tabs>
          <w:tab w:val="left" w:pos="3402"/>
        </w:tabs>
        <w:rPr>
          <w:rFonts w:ascii="Arial" w:hAnsi="Arial"/>
          <w:sz w:val="22"/>
        </w:rPr>
      </w:pPr>
      <w:r>
        <w:rPr>
          <w:rFonts w:ascii="Arial" w:hAnsi="Arial"/>
          <w:sz w:val="22"/>
        </w:rPr>
        <w:t>(signature of witness)</w:t>
      </w:r>
      <w:r>
        <w:rPr>
          <w:rFonts w:ascii="Arial" w:hAnsi="Arial"/>
          <w:sz w:val="22"/>
        </w:rPr>
        <w:tab/>
        <w:t>(signature of transferee)</w:t>
      </w:r>
    </w:p>
    <w:sectPr w:rsidR="0029396F" w:rsidRPr="0095606A">
      <w:pgSz w:w="12242" w:h="20163" w:code="5"/>
      <w:pgMar w:top="1134" w:right="1797" w:bottom="1134"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Condensed">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362FD"/>
    <w:multiLevelType w:val="singleLevel"/>
    <w:tmpl w:val="B32E599C"/>
    <w:lvl w:ilvl="0">
      <w:start w:val="1"/>
      <w:numFmt w:val="decimal"/>
      <w:lvlText w:val="%1."/>
      <w:lvlJc w:val="left"/>
      <w:pPr>
        <w:tabs>
          <w:tab w:val="num" w:pos="360"/>
        </w:tabs>
        <w:ind w:left="360" w:hanging="360"/>
      </w:pPr>
      <w:rPr>
        <w:rFonts w:hint="default"/>
        <w:b/>
      </w:rPr>
    </w:lvl>
  </w:abstractNum>
  <w:num w:numId="1" w16cid:durableId="1949965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YCoguElJSFkOZLg37i/CGOXsnkUYPKpEZZpa1cYzvFFiDwKnCBhA+CQpRU7LHuOAr3Z0fLh/4Ww1kAShEJpZg==" w:salt="wDhq9fy5XbW+RzoxrS4IXw=="/>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FCE"/>
    <w:rsid w:val="00025A32"/>
    <w:rsid w:val="0023301F"/>
    <w:rsid w:val="0029396F"/>
    <w:rsid w:val="002E0510"/>
    <w:rsid w:val="002F7792"/>
    <w:rsid w:val="0036355F"/>
    <w:rsid w:val="00386FCE"/>
    <w:rsid w:val="00451068"/>
    <w:rsid w:val="00493035"/>
    <w:rsid w:val="006E5568"/>
    <w:rsid w:val="0071313B"/>
    <w:rsid w:val="007C378E"/>
    <w:rsid w:val="00887614"/>
    <w:rsid w:val="0095606A"/>
    <w:rsid w:val="00971776"/>
    <w:rsid w:val="009E3449"/>
    <w:rsid w:val="00A66BFF"/>
    <w:rsid w:val="00CB067A"/>
    <w:rsid w:val="00CF72DA"/>
    <w:rsid w:val="00D02741"/>
    <w:rsid w:val="00D45B76"/>
    <w:rsid w:val="00DD44C8"/>
    <w:rsid w:val="00E9089D"/>
    <w:rsid w:val="00EC3FEF"/>
    <w:rsid w:val="00F20004"/>
    <w:rsid w:val="00F47A7F"/>
    <w:rsid w:val="00F932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29EE9"/>
  <w15:chartTrackingRefBased/>
  <w15:docId w15:val="{F5FFBEC3-A591-4B75-81C6-51DFA3BB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paragraph" w:styleId="BodyTextIndent">
    <w:name w:val="Body Text Indent"/>
    <w:basedOn w:val="Normal"/>
    <w:link w:val="BodyTextIndentChar"/>
    <w:rsid w:val="00D02741"/>
    <w:pPr>
      <w:tabs>
        <w:tab w:val="left" w:pos="142"/>
        <w:tab w:val="left" w:pos="2835"/>
        <w:tab w:val="left" w:pos="3544"/>
        <w:tab w:val="left" w:pos="5103"/>
        <w:tab w:val="left" w:pos="10773"/>
        <w:tab w:val="left" w:pos="11482"/>
        <w:tab w:val="left" w:pos="12049"/>
        <w:tab w:val="left" w:pos="13750"/>
      </w:tabs>
      <w:ind w:left="1440" w:hanging="1170"/>
    </w:pPr>
    <w:rPr>
      <w:rFonts w:ascii="Verdana" w:hAnsi="Verdana"/>
      <w:lang w:val="en-US"/>
    </w:rPr>
  </w:style>
  <w:style w:type="character" w:customStyle="1" w:styleId="BodyTextIndentChar">
    <w:name w:val="Body Text Indent Char"/>
    <w:link w:val="BodyTextIndent"/>
    <w:rsid w:val="00D02741"/>
    <w:rPr>
      <w:rFonts w:ascii="Verdana" w:hAnsi="Verdana"/>
      <w:lang w:val="en-US" w:eastAsia="en-US"/>
    </w:rPr>
  </w:style>
  <w:style w:type="table" w:styleId="TableGrid">
    <w:name w:val="Table Grid"/>
    <w:basedOn w:val="TableNormal"/>
    <w:rsid w:val="007C3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222</Words>
  <Characters>1819</Characters>
  <Application>Microsoft Office Word</Application>
  <DocSecurity>0</DocSecurity>
  <Lines>107</Lines>
  <Paragraphs>49</Paragraphs>
  <ScaleCrop>false</ScaleCrop>
  <HeadingPairs>
    <vt:vector size="2" baseType="variant">
      <vt:variant>
        <vt:lpstr>Title</vt:lpstr>
      </vt:variant>
      <vt:variant>
        <vt:i4>1</vt:i4>
      </vt:variant>
    </vt:vector>
  </HeadingPairs>
  <TitlesOfParts>
    <vt:vector size="1" baseType="lpstr">
      <vt:lpstr>Schedule B</vt:lpstr>
    </vt:vector>
  </TitlesOfParts>
  <Company>Government of Manitoba</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B</dc:title>
  <dc:subject/>
  <dc:creator>Government of Manitoba</dc:creator>
  <cp:keywords/>
  <dc:description/>
  <cp:lastModifiedBy>Steele, Christine</cp:lastModifiedBy>
  <cp:revision>11</cp:revision>
  <cp:lastPrinted>2006-09-14T13:43:00Z</cp:lastPrinted>
  <dcterms:created xsi:type="dcterms:W3CDTF">2023-04-17T12:47:00Z</dcterms:created>
  <dcterms:modified xsi:type="dcterms:W3CDTF">2023-12-20T19:20:00Z</dcterms:modified>
</cp:coreProperties>
</file>