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38" w:rsidRDefault="00284F38" w:rsidP="00284F38">
      <w:pPr>
        <w:pStyle w:val="Heading4"/>
      </w:pPr>
      <w:r>
        <w:t>FORM 4</w:t>
      </w:r>
    </w:p>
    <w:p w:rsidR="00284F38" w:rsidRDefault="00284F38" w:rsidP="00284F38">
      <w:pPr>
        <w:jc w:val="center"/>
      </w:pPr>
      <w:r>
        <w:t>Subsection 22(2)</w:t>
      </w:r>
    </w:p>
    <w:p w:rsidR="00284F38" w:rsidRPr="00395F22" w:rsidRDefault="00284F38" w:rsidP="00284F38">
      <w:pPr>
        <w:jc w:val="center"/>
        <w:rPr>
          <w:b/>
        </w:rPr>
      </w:pPr>
      <w:r>
        <w:rPr>
          <w:b/>
        </w:rPr>
        <w:t>PUBLIC NOTICE – VOTING</w:t>
      </w:r>
      <w:r w:rsidRPr="00395F22">
        <w:rPr>
          <w:b/>
        </w:rPr>
        <w:t xml:space="preserve"> AS A NON-RESIDENT VOTER</w:t>
      </w:r>
    </w:p>
    <w:p w:rsidR="00284F38" w:rsidRDefault="00284F38" w:rsidP="00284F38">
      <w:r w:rsidRPr="003A22D5">
        <w:t>For municipal elections only,</w:t>
      </w:r>
      <w:r>
        <w:t xml:space="preserve"> </w:t>
      </w:r>
      <w:r w:rsidRPr="003A22D5">
        <w:t>n</w:t>
      </w:r>
      <w:r>
        <w:t>on-resident land-owners are eligible to vote in an election. In order to be eligible, the person must be:</w:t>
      </w:r>
    </w:p>
    <w:p w:rsidR="00284F38" w:rsidRDefault="00284F38" w:rsidP="00284F38">
      <w:pPr>
        <w:pStyle w:val="ListParagraph"/>
        <w:numPr>
          <w:ilvl w:val="0"/>
          <w:numId w:val="1"/>
        </w:numPr>
        <w:spacing w:after="120"/>
        <w:contextualSpacing w:val="0"/>
      </w:pPr>
      <w:r>
        <w:t>A Canadian citizen;</w:t>
      </w:r>
    </w:p>
    <w:p w:rsidR="00284F38" w:rsidRDefault="00284F38" w:rsidP="00284F38">
      <w:pPr>
        <w:pStyle w:val="ListParagraph"/>
        <w:numPr>
          <w:ilvl w:val="0"/>
          <w:numId w:val="1"/>
        </w:numPr>
        <w:spacing w:after="120"/>
        <w:contextualSpacing w:val="0"/>
      </w:pPr>
      <w:r>
        <w:t>At least 18 years of age on Election Day;</w:t>
      </w:r>
    </w:p>
    <w:p w:rsidR="00284F38" w:rsidRDefault="00284F38" w:rsidP="00284F38">
      <w:pPr>
        <w:pStyle w:val="ListParagraph"/>
        <w:numPr>
          <w:ilvl w:val="0"/>
          <w:numId w:val="1"/>
        </w:numPr>
        <w:spacing w:after="360"/>
      </w:pPr>
      <w:r>
        <w:t>A registered owner of land in the municipality for at least six months on Election Day.</w:t>
      </w:r>
    </w:p>
    <w:p w:rsidR="00284F38" w:rsidRPr="00395F22" w:rsidRDefault="00284F38" w:rsidP="00284F38">
      <w:pPr>
        <w:rPr>
          <w:b/>
        </w:rPr>
      </w:pPr>
      <w:r>
        <w:rPr>
          <w:b/>
        </w:rPr>
        <w:t xml:space="preserve">A maximum of two non-resident property owners, per property, are permitted to vote in a municipal election. </w:t>
      </w:r>
      <w:r>
        <w:t xml:space="preserve">In order to vote, each of these voters must obtain written consent from a majority of the registered land-owners, and file this with the senior election official. Consent forms can be obtained from the senior election official, and must be presented at the time of voting. </w:t>
      </w:r>
    </w:p>
    <w:p w:rsidR="00284F38" w:rsidRPr="007822BD" w:rsidRDefault="00284F38" w:rsidP="00284F38">
      <w:pPr>
        <w:rPr>
          <w:b/>
        </w:rPr>
      </w:pPr>
      <w:r>
        <w:rPr>
          <w:b/>
        </w:rPr>
        <w:t>When voting, you</w:t>
      </w:r>
      <w:r w:rsidRPr="007822BD">
        <w:rPr>
          <w:b/>
        </w:rPr>
        <w:t xml:space="preserve"> may </w:t>
      </w:r>
      <w:r>
        <w:rPr>
          <w:b/>
        </w:rPr>
        <w:t xml:space="preserve">also </w:t>
      </w:r>
      <w:r w:rsidRPr="007822BD">
        <w:rPr>
          <w:b/>
        </w:rPr>
        <w:t>be required to provide pr</w:t>
      </w:r>
      <w:r>
        <w:rPr>
          <w:b/>
        </w:rPr>
        <w:t>oof of ownership to the voting</w:t>
      </w:r>
      <w:r w:rsidRPr="007822BD">
        <w:rPr>
          <w:b/>
        </w:rPr>
        <w:t xml:space="preserve"> official. Ensure you bring proof of ownership with you when voting.</w:t>
      </w:r>
    </w:p>
    <w:p w:rsidR="00284F38" w:rsidRPr="003A5B6F" w:rsidRDefault="00284F38" w:rsidP="00284F38"/>
    <w:p w:rsidR="00284F38" w:rsidRDefault="00284F38" w:rsidP="00284F38">
      <w:pPr>
        <w:tabs>
          <w:tab w:val="left" w:pos="5760"/>
        </w:tabs>
      </w:pPr>
      <w:r>
        <w:t>For further information, or to obtain a consent form, please contact the senior election official.</w:t>
      </w:r>
    </w:p>
    <w:p w:rsidR="00284F38" w:rsidRPr="003A5B6F" w:rsidRDefault="00284F38" w:rsidP="00284F38">
      <w:pPr>
        <w:tabs>
          <w:tab w:val="left" w:pos="5850"/>
        </w:tabs>
        <w:spacing w:before="840" w:after="0"/>
      </w:pPr>
      <w:r w:rsidRPr="003A5B6F">
        <w:t>____________</w:t>
      </w:r>
      <w:r>
        <w:t>______________________________</w:t>
      </w:r>
      <w:r>
        <w:tab/>
      </w:r>
      <w:r w:rsidRPr="003A5B6F">
        <w:t>___________</w:t>
      </w:r>
      <w:r>
        <w:t>___________________</w:t>
      </w:r>
    </w:p>
    <w:p w:rsidR="00284F38" w:rsidRPr="00370714" w:rsidRDefault="00284F38" w:rsidP="00284F38">
      <w:pPr>
        <w:tabs>
          <w:tab w:val="left" w:pos="1260"/>
          <w:tab w:val="left" w:pos="6570"/>
        </w:tabs>
      </w:pPr>
      <w:r>
        <w:tab/>
        <w:t>Senior Election Official</w:t>
      </w:r>
      <w:r>
        <w:tab/>
      </w:r>
      <w:r w:rsidRPr="00370714">
        <w:t>Name of Local Authority</w:t>
      </w:r>
    </w:p>
    <w:p w:rsidR="00284F38" w:rsidRPr="00370714" w:rsidRDefault="00284F38" w:rsidP="00284F38"/>
    <w:p w:rsidR="00284F38" w:rsidRPr="00370714" w:rsidRDefault="00284F38" w:rsidP="00284F38">
      <w:pPr>
        <w:tabs>
          <w:tab w:val="left" w:pos="810"/>
        </w:tabs>
        <w:spacing w:after="0"/>
      </w:pPr>
      <w:r w:rsidRPr="00370714">
        <w:t>__________________________________________</w:t>
      </w:r>
    </w:p>
    <w:p w:rsidR="003E730A" w:rsidRPr="00284F38" w:rsidRDefault="00284F38" w:rsidP="00284F38">
      <w:r w:rsidRPr="00370714">
        <w:tab/>
        <w:t>Senior Election Official telephone number</w:t>
      </w:r>
      <w:bookmarkStart w:id="0" w:name="_GoBack"/>
      <w:bookmarkEnd w:id="0"/>
    </w:p>
    <w:sectPr w:rsidR="003E730A" w:rsidRPr="00284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77BC"/>
    <w:multiLevelType w:val="hybridMultilevel"/>
    <w:tmpl w:val="6AEEC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38"/>
    <w:rsid w:val="00284F38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ADEB"/>
  <w15:chartTrackingRefBased/>
  <w15:docId w15:val="{9C788DAA-9907-4624-AEE9-A9FE093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284F38"/>
    <w:pPr>
      <w:keepNext/>
      <w:keepLines/>
      <w:spacing w:after="200" w:line="240" w:lineRule="auto"/>
      <w:jc w:val="center"/>
      <w:outlineLvl w:val="3"/>
    </w:pPr>
    <w:rPr>
      <w:rFonts w:ascii="Tahoma" w:eastAsiaTheme="majorEastAsia" w:hAnsi="Tahoma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84F38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284F38"/>
    <w:pPr>
      <w:spacing w:after="200" w:line="240" w:lineRule="auto"/>
      <w:ind w:left="720"/>
      <w:contextualSpacing/>
      <w:jc w:val="both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95CE9-F312-46E0-A512-11C75AA9AE28}"/>
</file>

<file path=customXml/itemProps2.xml><?xml version="1.0" encoding="utf-8"?>
<ds:datastoreItem xmlns:ds="http://schemas.openxmlformats.org/officeDocument/2006/customXml" ds:itemID="{FE44B86E-C37C-4F5A-9968-E19E102A0FB6}"/>
</file>

<file path=customXml/itemProps3.xml><?xml version="1.0" encoding="utf-8"?>
<ds:datastoreItem xmlns:ds="http://schemas.openxmlformats.org/officeDocument/2006/customXml" ds:itemID="{9A7046D6-7706-4318-AA5D-F604890BC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2022-02-03T19:18:00Z</dcterms:created>
  <dcterms:modified xsi:type="dcterms:W3CDTF">2022-02-03T19:22:00Z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