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9600" w14:textId="77777777" w:rsidR="00CC47D6" w:rsidRPr="00CC47D6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val="en-US"/>
          <w14:ligatures w14:val="none"/>
        </w:rPr>
      </w:pPr>
    </w:p>
    <w:p w14:paraId="07C838AC" w14:textId="77777777" w:rsidR="00CC47D6" w:rsidRPr="00CC47D6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val="en-US"/>
          <w14:ligatures w14:val="none"/>
        </w:rPr>
      </w:pPr>
    </w:p>
    <w:p w14:paraId="2732DA94" w14:textId="70AE44BB" w:rsidR="00CC47D6" w:rsidRPr="00CC47D6" w:rsidRDefault="00CC47D6" w:rsidP="00CC47D6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8"/>
          <w:szCs w:val="20"/>
          <w:u w:val="single"/>
          <w:lang w:val="en-GB"/>
          <w14:ligatures w14:val="none"/>
        </w:rPr>
      </w:pPr>
      <w:r w:rsidRPr="00CC47D6">
        <w:rPr>
          <w:rFonts w:ascii="Arial" w:eastAsia="Times New Roman" w:hAnsi="Arial" w:cs="Arial"/>
          <w:b/>
          <w:kern w:val="0"/>
          <w:sz w:val="28"/>
          <w:szCs w:val="20"/>
          <w:u w:val="single"/>
          <w:lang w:val="en-GB"/>
          <w14:ligatures w14:val="none"/>
        </w:rPr>
        <w:t xml:space="preserve">NOTICE OF </w:t>
      </w:r>
      <w:r w:rsidR="00150C40">
        <w:rPr>
          <w:rFonts w:ascii="Arial" w:eastAsia="Times New Roman" w:hAnsi="Arial" w:cs="Arial"/>
          <w:b/>
          <w:kern w:val="0"/>
          <w:sz w:val="28"/>
          <w:szCs w:val="20"/>
          <w:u w:val="single"/>
          <w:lang w:val="en-GB"/>
          <w14:ligatures w14:val="none"/>
        </w:rPr>
        <w:t xml:space="preserve">PRELIMINARY </w:t>
      </w:r>
      <w:r w:rsidRPr="00CC47D6">
        <w:rPr>
          <w:rFonts w:ascii="Arial" w:eastAsia="Times New Roman" w:hAnsi="Arial" w:cs="Arial"/>
          <w:b/>
          <w:kern w:val="0"/>
          <w:sz w:val="28"/>
          <w:szCs w:val="20"/>
          <w:u w:val="single"/>
          <w:lang w:val="en-GB"/>
          <w14:ligatures w14:val="none"/>
        </w:rPr>
        <w:t>HEARING</w:t>
      </w:r>
    </w:p>
    <w:p w14:paraId="64F82D2A" w14:textId="77777777" w:rsidR="00CC47D6" w:rsidRPr="00504FF9" w:rsidRDefault="00CC47D6" w:rsidP="00CC47D6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:sz w:val="24"/>
          <w:szCs w:val="18"/>
          <w:lang w:val="en-GB"/>
          <w14:ligatures w14:val="none"/>
        </w:rPr>
      </w:pPr>
    </w:p>
    <w:p w14:paraId="436204EC" w14:textId="77777777" w:rsidR="00504FF9" w:rsidRPr="00504FF9" w:rsidRDefault="00504FF9" w:rsidP="00CC47D6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:sz w:val="24"/>
          <w:szCs w:val="18"/>
          <w:lang w:val="en-GB"/>
          <w14:ligatures w14:val="none"/>
        </w:rPr>
      </w:pPr>
    </w:p>
    <w:p w14:paraId="5F3D8CB9" w14:textId="6FB73D7C" w:rsidR="00CC47D6" w:rsidRPr="00CC47D6" w:rsidRDefault="00C517A7" w:rsidP="00164E60">
      <w:pPr>
        <w:widowControl w:val="0"/>
        <w:spacing w:after="0" w:line="240" w:lineRule="auto"/>
        <w:ind w:left="4320" w:hanging="4320"/>
        <w:jc w:val="both"/>
        <w:rPr>
          <w:rFonts w:ascii="Arial" w:eastAsia="Times New Roman" w:hAnsi="Arial" w:cs="Arial"/>
          <w:b/>
          <w:kern w:val="0"/>
          <w:lang w:val="en-US"/>
          <w14:ligatures w14:val="none"/>
        </w:rPr>
      </w:pPr>
      <w:r>
        <w:rPr>
          <w:rFonts w:ascii="Arial" w:eastAsia="Times New Roman" w:hAnsi="Arial" w:cs="Arial"/>
          <w:b/>
          <w:kern w:val="0"/>
          <w:lang w:val="en-US"/>
          <w14:ligatures w14:val="none"/>
        </w:rPr>
        <w:t>IN THE MATTER OF</w:t>
      </w:r>
      <w:r w:rsidR="00CC47D6" w:rsidRPr="00CC47D6">
        <w:rPr>
          <w:rFonts w:ascii="Arial" w:eastAsia="Times New Roman" w:hAnsi="Arial" w:cs="Arial"/>
          <w:b/>
          <w:kern w:val="0"/>
          <w:lang w:val="en-US"/>
          <w14:ligatures w14:val="none"/>
        </w:rPr>
        <w:t>:</w:t>
      </w:r>
      <w:r w:rsidR="00CC47D6"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V</w:t>
      </w:r>
      <w:r w:rsidR="00164E60" w:rsidRP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 xml:space="preserve">alidity of </w:t>
      </w:r>
      <w:r w:rsid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A</w:t>
      </w:r>
      <w:r w:rsidR="00164E60" w:rsidRP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 xml:space="preserve">ppeal of a </w:t>
      </w:r>
      <w:r w:rsid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D</w:t>
      </w:r>
      <w:r w:rsidR="00164E60" w:rsidRP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 xml:space="preserve">ecision by </w:t>
      </w:r>
      <w:r w:rsid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C</w:t>
      </w:r>
      <w:r w:rsidR="00164E60" w:rsidRP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 xml:space="preserve">ouncil resolving not to proceed with the </w:t>
      </w:r>
      <w:r w:rsid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A</w:t>
      </w:r>
      <w:r w:rsidR="00164E60" w:rsidRP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 xml:space="preserve">pplication to </w:t>
      </w:r>
      <w:r w:rsid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A</w:t>
      </w:r>
      <w:r w:rsidR="00164E60" w:rsidRP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 xml:space="preserve">mend </w:t>
      </w:r>
      <w:r w:rsid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Z</w:t>
      </w:r>
      <w:r w:rsidR="00164E60" w:rsidRP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 xml:space="preserve">oning </w:t>
      </w:r>
      <w:r w:rsid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B</w:t>
      </w:r>
      <w:r w:rsidR="00164E60" w:rsidRP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y-</w:t>
      </w:r>
      <w:r w:rsid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L</w:t>
      </w:r>
      <w:r w:rsidR="00164E60" w:rsidRP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 xml:space="preserve">aw </w:t>
      </w:r>
      <w:r w:rsid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N</w:t>
      </w:r>
      <w:r w:rsidR="00164E60" w:rsidRP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o. 2024-07 “</w:t>
      </w:r>
      <w:r w:rsid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P</w:t>
      </w:r>
      <w:r w:rsidR="00164E60" w:rsidRP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 xml:space="preserve">” </w:t>
      </w:r>
      <w:r w:rsid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P</w:t>
      </w:r>
      <w:r w:rsidR="00164E60" w:rsidRP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 xml:space="preserve">ursuant to </w:t>
      </w:r>
      <w:r w:rsid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S</w:t>
      </w:r>
      <w:r w:rsidR="00164E60" w:rsidRP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 xml:space="preserve">ection 82.1(1)(a) of the </w:t>
      </w:r>
      <w:r w:rsid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P</w:t>
      </w:r>
      <w:r w:rsidR="00164E60" w:rsidRP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 xml:space="preserve">lanning </w:t>
      </w:r>
      <w:r w:rsid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A</w:t>
      </w:r>
      <w:r w:rsidR="00164E60" w:rsidRPr="00164E60">
        <w:rPr>
          <w:rFonts w:ascii="Arial" w:eastAsia="Times New Roman" w:hAnsi="Arial" w:cs="Arial"/>
          <w:noProof/>
          <w:kern w:val="0"/>
          <w:lang w:val="en-US"/>
          <w14:ligatures w14:val="none"/>
        </w:rPr>
        <w:t>ct</w:t>
      </w:r>
    </w:p>
    <w:p w14:paraId="5F30E5E7" w14:textId="77777777" w:rsidR="0086579A" w:rsidRPr="00D63DCF" w:rsidRDefault="0086579A" w:rsidP="0086579A">
      <w:pPr>
        <w:widowControl w:val="0"/>
        <w:spacing w:after="0" w:line="240" w:lineRule="auto"/>
        <w:ind w:left="4320"/>
        <w:rPr>
          <w:rFonts w:ascii="Arial" w:eastAsia="Times New Roman" w:hAnsi="Arial" w:cs="Arial"/>
          <w:noProof/>
          <w:kern w:val="0"/>
          <w14:ligatures w14:val="none"/>
        </w:rPr>
      </w:pPr>
    </w:p>
    <w:p w14:paraId="3181BB08" w14:textId="43C4D020" w:rsidR="00CC47D6" w:rsidRDefault="00CC47D6" w:rsidP="00344FFA">
      <w:pPr>
        <w:widowControl w:val="0"/>
        <w:spacing w:after="0" w:line="240" w:lineRule="auto"/>
        <w:ind w:left="4320" w:hanging="4320"/>
        <w:rPr>
          <w:rFonts w:ascii="Arial" w:eastAsia="Times New Roman" w:hAnsi="Arial" w:cs="Arial"/>
          <w:noProof/>
          <w:kern w:val="0"/>
          <w14:ligatures w14:val="none"/>
        </w:rPr>
      </w:pPr>
      <w:r w:rsidRPr="00164E60">
        <w:rPr>
          <w:rFonts w:ascii="Arial" w:eastAsia="Times New Roman" w:hAnsi="Arial" w:cs="Arial"/>
          <w:b/>
          <w:noProof/>
          <w:kern w:val="0"/>
          <w14:ligatures w14:val="none"/>
        </w:rPr>
        <w:t>APPELLANT</w:t>
      </w:r>
      <w:r w:rsidR="00C517A7" w:rsidRPr="00164E60">
        <w:rPr>
          <w:rFonts w:ascii="Arial" w:eastAsia="Times New Roman" w:hAnsi="Arial" w:cs="Arial"/>
          <w:b/>
          <w:noProof/>
          <w:kern w:val="0"/>
          <w14:ligatures w14:val="none"/>
        </w:rPr>
        <w:t>(</w:t>
      </w:r>
      <w:r w:rsidR="000E44E3" w:rsidRPr="00164E60">
        <w:rPr>
          <w:rFonts w:ascii="Arial" w:eastAsia="Times New Roman" w:hAnsi="Arial" w:cs="Arial"/>
          <w:b/>
          <w:noProof/>
          <w:kern w:val="0"/>
          <w14:ligatures w14:val="none"/>
        </w:rPr>
        <w:t>S</w:t>
      </w:r>
      <w:r w:rsidR="00C517A7" w:rsidRPr="00164E60">
        <w:rPr>
          <w:rFonts w:ascii="Arial" w:eastAsia="Times New Roman" w:hAnsi="Arial" w:cs="Arial"/>
          <w:b/>
          <w:noProof/>
          <w:kern w:val="0"/>
          <w14:ligatures w14:val="none"/>
        </w:rPr>
        <w:t>)</w:t>
      </w:r>
      <w:r w:rsidRPr="00164E60">
        <w:rPr>
          <w:rFonts w:ascii="Arial" w:eastAsia="Times New Roman" w:hAnsi="Arial" w:cs="Arial"/>
          <w:b/>
          <w:noProof/>
          <w:kern w:val="0"/>
          <w14:ligatures w14:val="none"/>
        </w:rPr>
        <w:t>:</w:t>
      </w:r>
      <w:r w:rsidRPr="00164E60">
        <w:rPr>
          <w:rFonts w:ascii="Arial" w:eastAsia="Times New Roman" w:hAnsi="Arial" w:cs="Arial"/>
          <w:noProof/>
          <w:kern w:val="0"/>
          <w14:ligatures w14:val="none"/>
        </w:rPr>
        <w:tab/>
      </w:r>
      <w:r w:rsidR="00344FFA" w:rsidRPr="00164E60">
        <w:rPr>
          <w:rFonts w:ascii="Arial" w:eastAsia="Times New Roman" w:hAnsi="Arial" w:cs="Arial"/>
          <w:noProof/>
          <w:kern w:val="0"/>
          <w14:ligatures w14:val="none"/>
        </w:rPr>
        <w:t>The Terracon Development Ltd.</w:t>
      </w:r>
    </w:p>
    <w:p w14:paraId="348BD1E3" w14:textId="1406EFF7" w:rsidR="0052719A" w:rsidRPr="0052719A" w:rsidRDefault="0052719A" w:rsidP="00344FFA">
      <w:pPr>
        <w:widowControl w:val="0"/>
        <w:spacing w:after="0" w:line="240" w:lineRule="auto"/>
        <w:ind w:left="4320" w:hanging="4320"/>
        <w:rPr>
          <w:rFonts w:ascii="Arial" w:eastAsia="Times New Roman" w:hAnsi="Arial" w:cs="Arial"/>
          <w:bCs/>
          <w:noProof/>
          <w:kern w:val="0"/>
          <w14:ligatures w14:val="none"/>
        </w:rPr>
      </w:pPr>
      <w:r>
        <w:rPr>
          <w:rFonts w:ascii="Arial" w:eastAsia="Times New Roman" w:hAnsi="Arial" w:cs="Arial"/>
          <w:b/>
          <w:noProof/>
          <w:kern w:val="0"/>
          <w14:ligatures w14:val="none"/>
        </w:rPr>
        <w:tab/>
      </w:r>
      <w:r w:rsidRPr="0052719A">
        <w:rPr>
          <w:rFonts w:ascii="Arial" w:eastAsia="Times New Roman" w:hAnsi="Arial" w:cs="Arial"/>
          <w:bCs/>
          <w:noProof/>
          <w:kern w:val="0"/>
          <w14:ligatures w14:val="none"/>
        </w:rPr>
        <w:t>The Trails Land Company Inc.</w:t>
      </w:r>
    </w:p>
    <w:p w14:paraId="58F0FEBE" w14:textId="77777777" w:rsidR="00CC47D6" w:rsidRPr="00164E60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noProof/>
          <w:kern w:val="0"/>
          <w14:ligatures w14:val="none"/>
        </w:rPr>
      </w:pPr>
    </w:p>
    <w:p w14:paraId="30699AE3" w14:textId="69A5CA7F" w:rsidR="00CC47D6" w:rsidRPr="00CC47D6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C47D6">
        <w:rPr>
          <w:rFonts w:ascii="Arial" w:eastAsia="Times New Roman" w:hAnsi="Arial" w:cs="Arial"/>
          <w:b/>
          <w:noProof/>
          <w:kern w:val="0"/>
          <w14:ligatures w14:val="none"/>
        </w:rPr>
        <w:t>RESPONDENT</w:t>
      </w:r>
      <w:r w:rsidR="00C517A7">
        <w:rPr>
          <w:rFonts w:ascii="Arial" w:eastAsia="Times New Roman" w:hAnsi="Arial" w:cs="Arial"/>
          <w:b/>
          <w:noProof/>
          <w:kern w:val="0"/>
          <w14:ligatures w14:val="none"/>
        </w:rPr>
        <w:t>(S)</w:t>
      </w:r>
      <w:r w:rsidRPr="00CC47D6">
        <w:rPr>
          <w:rFonts w:ascii="Arial" w:eastAsia="Times New Roman" w:hAnsi="Arial" w:cs="Arial"/>
          <w:b/>
          <w:noProof/>
          <w:kern w:val="0"/>
          <w14:ligatures w14:val="none"/>
        </w:rPr>
        <w:t>:</w:t>
      </w:r>
      <w:r w:rsidRPr="00CC47D6">
        <w:rPr>
          <w:rFonts w:ascii="Arial" w:eastAsia="Times New Roman" w:hAnsi="Arial" w:cs="Arial"/>
          <w:noProof/>
          <w:kern w:val="0"/>
          <w14:ligatures w14:val="none"/>
        </w:rPr>
        <w:tab/>
      </w:r>
      <w:r w:rsidRPr="00CC47D6">
        <w:rPr>
          <w:rFonts w:ascii="Arial" w:eastAsia="Times New Roman" w:hAnsi="Arial" w:cs="Arial"/>
          <w:noProof/>
          <w:kern w:val="0"/>
          <w14:ligatures w14:val="none"/>
        </w:rPr>
        <w:tab/>
      </w:r>
      <w:r w:rsidRPr="00CC47D6">
        <w:rPr>
          <w:rFonts w:ascii="Arial" w:eastAsia="Times New Roman" w:hAnsi="Arial" w:cs="Arial"/>
          <w:noProof/>
          <w:kern w:val="0"/>
          <w14:ligatures w14:val="none"/>
        </w:rPr>
        <w:tab/>
      </w:r>
      <w:r w:rsidRPr="00CC47D6">
        <w:rPr>
          <w:rFonts w:ascii="Arial" w:eastAsia="Times New Roman" w:hAnsi="Arial" w:cs="Arial"/>
          <w:noProof/>
          <w:kern w:val="0"/>
          <w14:ligatures w14:val="none"/>
        </w:rPr>
        <w:tab/>
      </w:r>
      <w:r w:rsidR="0086579A">
        <w:rPr>
          <w:rFonts w:ascii="Arial" w:eastAsia="Times New Roman" w:hAnsi="Arial" w:cs="Arial"/>
          <w:noProof/>
          <w:kern w:val="0"/>
          <w14:ligatures w14:val="none"/>
        </w:rPr>
        <w:t>The Rural Municipality of West S</w:t>
      </w:r>
      <w:r w:rsidR="0084090D">
        <w:rPr>
          <w:rFonts w:ascii="Arial" w:eastAsia="Times New Roman" w:hAnsi="Arial" w:cs="Arial"/>
          <w:noProof/>
          <w:kern w:val="0"/>
          <w14:ligatures w14:val="none"/>
        </w:rPr>
        <w:t>t</w:t>
      </w:r>
      <w:r w:rsidR="0086579A">
        <w:rPr>
          <w:rFonts w:ascii="Arial" w:eastAsia="Times New Roman" w:hAnsi="Arial" w:cs="Arial"/>
          <w:noProof/>
          <w:kern w:val="0"/>
          <w14:ligatures w14:val="none"/>
        </w:rPr>
        <w:t>. Paul</w:t>
      </w:r>
    </w:p>
    <w:p w14:paraId="5E67C477" w14:textId="77777777" w:rsidR="00CC47D6" w:rsidRPr="00CC47D6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75A868F" w14:textId="4E809968" w:rsidR="0084090D" w:rsidRPr="00CB2B1F" w:rsidRDefault="00CC47D6" w:rsidP="004B6D27">
      <w:pPr>
        <w:widowControl w:val="0"/>
        <w:spacing w:after="0" w:line="240" w:lineRule="auto"/>
        <w:ind w:left="4320" w:hanging="4320"/>
        <w:jc w:val="both"/>
        <w:rPr>
          <w:rFonts w:ascii="Arial" w:hAnsi="Arial" w:cs="Arial"/>
          <w:bCs/>
          <w:lang w:val="en-GB"/>
        </w:rPr>
      </w:pPr>
      <w:r w:rsidRPr="00CC47D6">
        <w:rPr>
          <w:rFonts w:ascii="Arial" w:eastAsia="Times New Roman" w:hAnsi="Arial" w:cs="Arial"/>
          <w:b/>
          <w:kern w:val="0"/>
          <w:lang w:val="en-US"/>
          <w14:ligatures w14:val="none"/>
        </w:rPr>
        <w:t>LEGAL DESCRIPTION/ADDRESS:</w:t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="00FE7A91" w:rsidRPr="00CB2B1F">
        <w:rPr>
          <w:rFonts w:ascii="Arial" w:hAnsi="Arial" w:cs="Arial"/>
          <w:bCs/>
          <w:lang w:val="en-GB"/>
        </w:rPr>
        <w:t>RL-31-PA-3992: LOT 17, Plan 61610; LOTS 7 &amp; 8, BLOCK 3, PLAN 70569 WLTO; BLOCK 8, PLAN 70569 WLTO; LOTS 8 &amp; 9, BLOCK 1, PLAN 70569 WLTO AND PORTIONS OF RL 31 &amp; 32, PARISH OF ST. PAUL</w:t>
      </w:r>
    </w:p>
    <w:p w14:paraId="4DC546CD" w14:textId="503ECE89" w:rsidR="00FE7A91" w:rsidRPr="00CB2B1F" w:rsidRDefault="00FE7A91" w:rsidP="00FE7A91">
      <w:pPr>
        <w:widowControl w:val="0"/>
        <w:spacing w:after="0" w:line="240" w:lineRule="auto"/>
        <w:ind w:left="4320"/>
        <w:jc w:val="both"/>
        <w:rPr>
          <w:rFonts w:ascii="Arial" w:eastAsia="Times New Roman" w:hAnsi="Arial" w:cs="Arial"/>
          <w:bCs/>
          <w:kern w:val="0"/>
          <w:lang w:val="en-US"/>
          <w14:ligatures w14:val="none"/>
        </w:rPr>
      </w:pPr>
      <w:r w:rsidRPr="00CB2B1F">
        <w:rPr>
          <w:rFonts w:ascii="Arial" w:eastAsia="Times New Roman" w:hAnsi="Arial" w:cs="Arial"/>
          <w:bCs/>
          <w:kern w:val="0"/>
          <w:lang w:val="en-US"/>
          <w14:ligatures w14:val="none"/>
        </w:rPr>
        <w:t>(</w:t>
      </w:r>
      <w:r w:rsidR="00344FFA">
        <w:rPr>
          <w:rFonts w:ascii="Arial" w:eastAsia="Times New Roman" w:hAnsi="Arial" w:cs="Arial"/>
          <w:bCs/>
          <w:kern w:val="0"/>
          <w:lang w:val="en-US"/>
          <w14:ligatures w14:val="none"/>
        </w:rPr>
        <w:t xml:space="preserve">Roll Nos. </w:t>
      </w:r>
      <w:r w:rsidRPr="00CB2B1F">
        <w:rPr>
          <w:rFonts w:ascii="Arial" w:eastAsia="Times New Roman" w:hAnsi="Arial" w:cs="Arial"/>
          <w:bCs/>
          <w:kern w:val="0"/>
          <w:lang w:val="en-US"/>
          <w14:ligatures w14:val="none"/>
        </w:rPr>
        <w:t>53980, 54100, 54450, 54451, 54584, 54408, 54407)</w:t>
      </w:r>
    </w:p>
    <w:p w14:paraId="615FD439" w14:textId="77777777" w:rsidR="00CC47D6" w:rsidRPr="00CC47D6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b/>
          <w:kern w:val="0"/>
          <w:lang w:val="en-US"/>
          <w14:ligatures w14:val="none"/>
        </w:rPr>
      </w:pPr>
    </w:p>
    <w:p w14:paraId="345D89BE" w14:textId="4342C046" w:rsidR="00CC47D6" w:rsidRPr="0084090D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C47D6">
        <w:rPr>
          <w:rFonts w:ascii="Arial" w:eastAsia="Times New Roman" w:hAnsi="Arial" w:cs="Arial"/>
          <w:b/>
          <w:kern w:val="0"/>
          <w:lang w:val="en-US"/>
          <w14:ligatures w14:val="none"/>
        </w:rPr>
        <w:t>MUNICIPALITY:</w:t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="0084090D">
        <w:rPr>
          <w:rFonts w:ascii="Arial" w:eastAsia="Times New Roman" w:hAnsi="Arial" w:cs="Arial"/>
          <w:noProof/>
          <w:kern w:val="0"/>
          <w14:ligatures w14:val="none"/>
        </w:rPr>
        <w:t>The Rural Municipality of West St. Paul</w:t>
      </w:r>
    </w:p>
    <w:p w14:paraId="0379FB3E" w14:textId="77777777" w:rsidR="00CC47D6" w:rsidRPr="00CC47D6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0C428B13" w14:textId="38EF5110" w:rsidR="00FC7A12" w:rsidRDefault="00CC47D6" w:rsidP="00CC47D6">
      <w:pPr>
        <w:widowControl w:val="0"/>
        <w:spacing w:after="0" w:line="240" w:lineRule="auto"/>
        <w:ind w:left="4320" w:hanging="4320"/>
        <w:rPr>
          <w:rFonts w:ascii="Arial" w:eastAsia="Times New Roman" w:hAnsi="Arial" w:cs="Arial"/>
          <w:bCs/>
          <w:kern w:val="0"/>
          <w:lang w:val="en-US"/>
          <w14:ligatures w14:val="none"/>
        </w:rPr>
      </w:pPr>
      <w:r w:rsidRPr="00CC47D6">
        <w:rPr>
          <w:rFonts w:ascii="Arial" w:eastAsia="Times New Roman" w:hAnsi="Arial" w:cs="Arial"/>
          <w:b/>
          <w:kern w:val="0"/>
          <w:lang w:val="en-US"/>
          <w14:ligatures w14:val="none"/>
        </w:rPr>
        <w:t>FILE NOS:</w:t>
      </w:r>
      <w:r w:rsidRPr="00CC47D6">
        <w:rPr>
          <w:rFonts w:ascii="Arial" w:eastAsia="Times New Roman" w:hAnsi="Arial" w:cs="Arial"/>
          <w:b/>
          <w:kern w:val="0"/>
          <w:lang w:val="en-US"/>
          <w14:ligatures w14:val="none"/>
        </w:rPr>
        <w:tab/>
      </w:r>
      <w:r w:rsidR="00FC7A12" w:rsidRPr="00FC7A12">
        <w:rPr>
          <w:rFonts w:ascii="Arial" w:eastAsia="Times New Roman" w:hAnsi="Arial" w:cs="Arial"/>
          <w:bCs/>
          <w:kern w:val="0"/>
          <w:lang w:val="en-US"/>
          <w14:ligatures w14:val="none"/>
        </w:rPr>
        <w:t>24</w:t>
      </w:r>
      <w:r w:rsidR="0084090D">
        <w:rPr>
          <w:rFonts w:ascii="Arial" w:eastAsia="Times New Roman" w:hAnsi="Arial" w:cs="Arial"/>
          <w:bCs/>
          <w:kern w:val="0"/>
          <w:lang w:val="en-US"/>
          <w14:ligatures w14:val="none"/>
        </w:rPr>
        <w:t>B3</w:t>
      </w:r>
      <w:r w:rsidR="00FC7A12" w:rsidRPr="00FC7A12">
        <w:rPr>
          <w:rFonts w:ascii="Arial" w:eastAsia="Times New Roman" w:hAnsi="Arial" w:cs="Arial"/>
          <w:bCs/>
          <w:kern w:val="0"/>
          <w:lang w:val="en-US"/>
          <w14:ligatures w14:val="none"/>
        </w:rPr>
        <w:t>A-000</w:t>
      </w:r>
      <w:r w:rsidR="0084090D">
        <w:rPr>
          <w:rFonts w:ascii="Arial" w:eastAsia="Times New Roman" w:hAnsi="Arial" w:cs="Arial"/>
          <w:bCs/>
          <w:kern w:val="0"/>
          <w:lang w:val="en-US"/>
          <w14:ligatures w14:val="none"/>
        </w:rPr>
        <w:t>3</w:t>
      </w:r>
    </w:p>
    <w:p w14:paraId="46207029" w14:textId="77777777" w:rsidR="00CC47D6" w:rsidRPr="00CC47D6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79CEEC3B" w14:textId="3851C203" w:rsidR="00CC47D6" w:rsidRPr="00CC47D6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  <w:r w:rsidRPr="00CC47D6">
        <w:rPr>
          <w:rFonts w:ascii="Arial" w:eastAsia="Times New Roman" w:hAnsi="Arial" w:cs="Arial"/>
          <w:b/>
          <w:kern w:val="0"/>
          <w:lang w:val="en-US"/>
          <w14:ligatures w14:val="none"/>
        </w:rPr>
        <w:t>DATE OF HEARING:</w:t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="0084090D">
        <w:rPr>
          <w:rFonts w:ascii="Arial" w:eastAsia="Times New Roman" w:hAnsi="Arial" w:cs="Arial"/>
          <w:noProof/>
          <w:kern w:val="0"/>
          <w:lang w:val="en-US"/>
          <w14:ligatures w14:val="none"/>
        </w:rPr>
        <w:t>Wednesday</w:t>
      </w:r>
      <w:r w:rsidRPr="00CC47D6">
        <w:rPr>
          <w:rFonts w:ascii="Arial" w:eastAsia="Times New Roman" w:hAnsi="Arial" w:cs="Arial"/>
          <w:noProof/>
          <w:kern w:val="0"/>
          <w:lang w:val="en-US"/>
          <w14:ligatures w14:val="none"/>
        </w:rPr>
        <w:t xml:space="preserve">, </w:t>
      </w:r>
      <w:r w:rsidR="0084090D">
        <w:rPr>
          <w:rFonts w:ascii="Arial" w:eastAsia="Times New Roman" w:hAnsi="Arial" w:cs="Arial"/>
          <w:noProof/>
          <w:kern w:val="0"/>
          <w:lang w:val="en-US"/>
          <w14:ligatures w14:val="none"/>
        </w:rPr>
        <w:t>February 19</w:t>
      </w:r>
      <w:r w:rsidRPr="00CC47D6">
        <w:rPr>
          <w:rFonts w:ascii="Arial" w:eastAsia="Times New Roman" w:hAnsi="Arial" w:cs="Arial"/>
          <w:noProof/>
          <w:kern w:val="0"/>
          <w:lang w:val="en-US"/>
          <w14:ligatures w14:val="none"/>
        </w:rPr>
        <w:t>, 202</w:t>
      </w:r>
      <w:r w:rsidR="0084090D">
        <w:rPr>
          <w:rFonts w:ascii="Arial" w:eastAsia="Times New Roman" w:hAnsi="Arial" w:cs="Arial"/>
          <w:noProof/>
          <w:kern w:val="0"/>
          <w:lang w:val="en-US"/>
          <w14:ligatures w14:val="none"/>
        </w:rPr>
        <w:t>5</w:t>
      </w:r>
    </w:p>
    <w:p w14:paraId="12498208" w14:textId="77777777" w:rsidR="00CC47D6" w:rsidRPr="00CC47D6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290E2448" w14:textId="77777777" w:rsidR="00CC47D6" w:rsidRPr="00CC47D6" w:rsidRDefault="00CC47D6" w:rsidP="00CC47D6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lang w:val="en-GB"/>
          <w14:ligatures w14:val="none"/>
        </w:rPr>
      </w:pPr>
      <w:r w:rsidRPr="00CC47D6">
        <w:rPr>
          <w:rFonts w:ascii="Arial" w:eastAsia="Times New Roman" w:hAnsi="Arial" w:cs="Arial"/>
          <w:b/>
          <w:kern w:val="0"/>
          <w:lang w:val="en-GB"/>
          <w14:ligatures w14:val="none"/>
        </w:rPr>
        <w:t>TIME OF HEARING:</w:t>
      </w:r>
      <w:r w:rsidRPr="00CC47D6">
        <w:rPr>
          <w:rFonts w:ascii="Arial" w:eastAsia="Times New Roman" w:hAnsi="Arial" w:cs="Arial"/>
          <w:kern w:val="0"/>
          <w:lang w:val="en-GB"/>
          <w14:ligatures w14:val="none"/>
        </w:rPr>
        <w:tab/>
      </w:r>
      <w:r w:rsidRPr="00CC47D6">
        <w:rPr>
          <w:rFonts w:ascii="Arial" w:eastAsia="Times New Roman" w:hAnsi="Arial" w:cs="Arial"/>
          <w:kern w:val="0"/>
          <w:lang w:val="en-GB"/>
          <w14:ligatures w14:val="none"/>
        </w:rPr>
        <w:tab/>
      </w:r>
      <w:r w:rsidRPr="00CC47D6">
        <w:rPr>
          <w:rFonts w:ascii="Arial" w:eastAsia="Times New Roman" w:hAnsi="Arial" w:cs="Arial"/>
          <w:kern w:val="0"/>
          <w:lang w:val="en-GB"/>
          <w14:ligatures w14:val="none"/>
        </w:rPr>
        <w:tab/>
      </w:r>
      <w:r w:rsidRPr="00CC47D6">
        <w:rPr>
          <w:rFonts w:ascii="Arial" w:eastAsia="Times New Roman" w:hAnsi="Arial" w:cs="Arial"/>
          <w:kern w:val="0"/>
          <w:lang w:val="en-GB"/>
          <w14:ligatures w14:val="none"/>
        </w:rPr>
        <w:tab/>
      </w:r>
      <w:r w:rsidRPr="00CC47D6">
        <w:rPr>
          <w:rFonts w:ascii="Arial" w:eastAsia="Times New Roman" w:hAnsi="Arial" w:cs="Arial"/>
          <w:noProof/>
          <w:kern w:val="0"/>
          <w:lang w:val="en-GB"/>
          <w14:ligatures w14:val="none"/>
        </w:rPr>
        <w:t>9:30 a.m.</w:t>
      </w:r>
    </w:p>
    <w:p w14:paraId="1E929A8D" w14:textId="77777777" w:rsidR="00CC47D6" w:rsidRPr="00CC47D6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793FD621" w14:textId="77777777" w:rsidR="00CC47D6" w:rsidRPr="00CC47D6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  <w:r w:rsidRPr="00CC47D6">
        <w:rPr>
          <w:rFonts w:ascii="Arial" w:eastAsia="Times New Roman" w:hAnsi="Arial" w:cs="Arial"/>
          <w:b/>
          <w:kern w:val="0"/>
          <w:lang w:val="en-US"/>
          <w14:ligatures w14:val="none"/>
        </w:rPr>
        <w:t>PLACE OF HEARING:</w:t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CC47D6">
        <w:rPr>
          <w:rFonts w:ascii="Arial" w:eastAsia="Times New Roman" w:hAnsi="Arial" w:cs="Arial"/>
          <w:noProof/>
          <w:kern w:val="0"/>
          <w:lang w:val="en-US"/>
          <w14:ligatures w14:val="none"/>
        </w:rPr>
        <w:t>Municipal Board Office</w:t>
      </w:r>
    </w:p>
    <w:p w14:paraId="2106B80F" w14:textId="77777777" w:rsidR="00CC47D6" w:rsidRPr="00CC47D6" w:rsidRDefault="00CC47D6" w:rsidP="00CC47D6">
      <w:pPr>
        <w:widowControl w:val="0"/>
        <w:spacing w:after="0" w:line="240" w:lineRule="auto"/>
        <w:ind w:left="3600" w:firstLine="720"/>
        <w:rPr>
          <w:rFonts w:ascii="Arial" w:eastAsia="Times New Roman" w:hAnsi="Arial" w:cs="Arial"/>
          <w:kern w:val="0"/>
          <w:lang w:val="en-US"/>
          <w14:ligatures w14:val="none"/>
        </w:rPr>
      </w:pPr>
      <w:r w:rsidRPr="00CC47D6">
        <w:rPr>
          <w:rFonts w:ascii="Arial" w:eastAsia="Times New Roman" w:hAnsi="Arial" w:cs="Arial"/>
          <w:noProof/>
          <w:kern w:val="0"/>
          <w:lang w:val="en-US"/>
          <w14:ligatures w14:val="none"/>
        </w:rPr>
        <w:t>1144 - 363 Broadway</w:t>
      </w:r>
    </w:p>
    <w:p w14:paraId="19CFEBE5" w14:textId="77777777" w:rsidR="00CC47D6" w:rsidRPr="00CC47D6" w:rsidRDefault="00CC47D6" w:rsidP="00CC47D6">
      <w:pPr>
        <w:widowControl w:val="0"/>
        <w:spacing w:after="0" w:line="240" w:lineRule="auto"/>
        <w:ind w:left="3600" w:firstLine="720"/>
        <w:rPr>
          <w:rFonts w:ascii="Arial" w:eastAsia="Times New Roman" w:hAnsi="Arial" w:cs="Arial"/>
          <w:kern w:val="0"/>
          <w:lang w:val="en-US"/>
          <w14:ligatures w14:val="none"/>
        </w:rPr>
      </w:pPr>
      <w:r w:rsidRPr="00CC47D6">
        <w:rPr>
          <w:rFonts w:ascii="Arial" w:eastAsia="Times New Roman" w:hAnsi="Arial" w:cs="Arial"/>
          <w:noProof/>
          <w:kern w:val="0"/>
          <w:lang w:val="en-US"/>
          <w14:ligatures w14:val="none"/>
        </w:rPr>
        <w:t>Winnipeg, Manitoba</w:t>
      </w:r>
    </w:p>
    <w:p w14:paraId="36463372" w14:textId="77777777" w:rsidR="00CC47D6" w:rsidRPr="00CC47D6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3E307F8B" w14:textId="77777777" w:rsidR="00CC47D6" w:rsidRPr="00CC47D6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6599DD3F" w14:textId="77777777" w:rsidR="00CC47D6" w:rsidRPr="00CC47D6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5AC9AD5A" w14:textId="4A9A72A7" w:rsidR="00CC47D6" w:rsidRPr="00CC47D6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  <w:r w:rsidRPr="00CC47D6">
        <w:rPr>
          <w:rFonts w:ascii="Courier" w:eastAsia="Times New Roman" w:hAnsi="Courier" w:cs="Times New Roman"/>
          <w:noProof/>
          <w:kern w:val="0"/>
          <w:sz w:val="24"/>
          <w:szCs w:val="20"/>
          <w:lang w:val="en-US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0D4A7C8" wp14:editId="325038A9">
                <wp:simplePos x="0" y="0"/>
                <wp:positionH relativeFrom="column">
                  <wp:posOffset>2651760</wp:posOffset>
                </wp:positionH>
                <wp:positionV relativeFrom="paragraph">
                  <wp:posOffset>11429</wp:posOffset>
                </wp:positionV>
                <wp:extent cx="2651760" cy="0"/>
                <wp:effectExtent l="0" t="0" r="0" b="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36AB9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8.8pt,.9pt" to="417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dHsAEAAEgDAAAOAAAAZHJzL2Uyb0RvYy54bWysU8Fu2zAMvQ/YPwi6L04CJNu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" o:allowincell="f"/>
            </w:pict>
          </mc:Fallback>
        </mc:AlternateContent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CC47D6">
        <w:rPr>
          <w:rFonts w:ascii="Arial" w:eastAsia="Times New Roman" w:hAnsi="Arial" w:cs="Arial"/>
          <w:noProof/>
          <w:kern w:val="0"/>
          <w:lang w:val="en-US"/>
          <w14:ligatures w14:val="none"/>
        </w:rPr>
        <w:t>Secretary</w:t>
      </w:r>
    </w:p>
    <w:p w14:paraId="060C2C04" w14:textId="77777777" w:rsidR="00CC47D6" w:rsidRDefault="00CC47D6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2C4C4811" w14:textId="77777777" w:rsidR="00896E49" w:rsidRPr="00CC47D6" w:rsidRDefault="00896E49" w:rsidP="00CC47D6">
      <w:pPr>
        <w:widowControl w:val="0"/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2F6FA9E4" w14:textId="01C709A6" w:rsidR="008D04D9" w:rsidRPr="00CC47D6" w:rsidRDefault="00CC47D6" w:rsidP="00CC47D6">
      <w:pPr>
        <w:widowControl w:val="0"/>
        <w:spacing w:after="0" w:line="240" w:lineRule="auto"/>
        <w:jc w:val="both"/>
        <w:rPr>
          <w:lang w:val="en-US"/>
        </w:rPr>
      </w:pPr>
      <w:r w:rsidRPr="00CC47D6">
        <w:rPr>
          <w:rFonts w:ascii="Arial" w:eastAsia="Times New Roman" w:hAnsi="Arial" w:cs="Arial"/>
          <w:kern w:val="0"/>
          <w:lang w:val="en-US"/>
          <w14:ligatures w14:val="none"/>
        </w:rPr>
        <w:t>If a party wishes to have service in French, or requires an accommodation, they must notify this office 15 days prior to the hearing.</w:t>
      </w:r>
    </w:p>
    <w:sectPr w:rsidR="008D04D9" w:rsidRPr="00CC47D6" w:rsidSect="00896E49">
      <w:headerReference w:type="default" r:id="rId6"/>
      <w:pgSz w:w="12240" w:h="15840"/>
      <w:pgMar w:top="1440" w:right="1440" w:bottom="284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3D02E" w14:textId="77777777" w:rsidR="00634DDC" w:rsidRDefault="00634DDC" w:rsidP="00CC47D6">
      <w:pPr>
        <w:spacing w:after="0" w:line="240" w:lineRule="auto"/>
      </w:pPr>
      <w:r>
        <w:separator/>
      </w:r>
    </w:p>
  </w:endnote>
  <w:endnote w:type="continuationSeparator" w:id="0">
    <w:p w14:paraId="3CC13119" w14:textId="77777777" w:rsidR="00634DDC" w:rsidRDefault="00634DDC" w:rsidP="00CC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80A19" w14:textId="77777777" w:rsidR="00634DDC" w:rsidRDefault="00634DDC" w:rsidP="00CC47D6">
      <w:pPr>
        <w:spacing w:after="0" w:line="240" w:lineRule="auto"/>
      </w:pPr>
      <w:r>
        <w:separator/>
      </w:r>
    </w:p>
  </w:footnote>
  <w:footnote w:type="continuationSeparator" w:id="0">
    <w:p w14:paraId="2BC30B70" w14:textId="77777777" w:rsidR="00634DDC" w:rsidRDefault="00634DDC" w:rsidP="00CC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28DEC" w14:textId="69844E33" w:rsidR="00CC47D6" w:rsidRPr="00CC47D6" w:rsidRDefault="00CC47D6" w:rsidP="00CC47D6">
    <w:pPr>
      <w:widowControl w:val="0"/>
      <w:tabs>
        <w:tab w:val="center" w:pos="4320"/>
        <w:tab w:val="right" w:pos="8640"/>
      </w:tabs>
      <w:spacing w:after="0" w:line="240" w:lineRule="auto"/>
      <w:rPr>
        <w:rFonts w:ascii="Courier" w:eastAsia="Times New Roman" w:hAnsi="Courier" w:cs="Times New Roman"/>
        <w:kern w:val="0"/>
        <w:sz w:val="24"/>
        <w:szCs w:val="20"/>
        <w:lang w:val="en-US"/>
        <w14:ligatures w14:val="none"/>
      </w:rPr>
    </w:pPr>
    <w:r w:rsidRPr="00CC47D6">
      <w:rPr>
        <w:rFonts w:ascii="Courier" w:eastAsia="Times New Roman" w:hAnsi="Courier" w:cs="Times New Roman"/>
        <w:noProof/>
        <w:kern w:val="0"/>
        <w:sz w:val="24"/>
        <w:szCs w:val="20"/>
        <w:lang w:val="en-US"/>
        <w14:ligatures w14:val="none"/>
      </w:rPr>
      <w:drawing>
        <wp:anchor distT="0" distB="0" distL="114300" distR="114300" simplePos="0" relativeHeight="251658240" behindDoc="0" locked="0" layoutInCell="1" allowOverlap="1" wp14:anchorId="4DBA89BA" wp14:editId="3C8F88EA">
          <wp:simplePos x="0" y="0"/>
          <wp:positionH relativeFrom="column">
            <wp:posOffset>9525</wp:posOffset>
          </wp:positionH>
          <wp:positionV relativeFrom="paragraph">
            <wp:posOffset>-3175</wp:posOffset>
          </wp:positionV>
          <wp:extent cx="2286000" cy="437515"/>
          <wp:effectExtent l="0" t="0" r="0" b="635"/>
          <wp:wrapNone/>
          <wp:docPr id="705494697" name="Picture 705494697" descr="ProvMB Logo_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vMB Logo_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4B590B" w14:textId="77777777" w:rsidR="00CC47D6" w:rsidRPr="00CC47D6" w:rsidRDefault="00CC47D6" w:rsidP="00CC47D6">
    <w:pPr>
      <w:widowControl w:val="0"/>
      <w:tabs>
        <w:tab w:val="center" w:pos="4320"/>
        <w:tab w:val="right" w:pos="8640"/>
      </w:tabs>
      <w:spacing w:after="0" w:line="240" w:lineRule="auto"/>
      <w:rPr>
        <w:rFonts w:ascii="Courier" w:eastAsia="Times New Roman" w:hAnsi="Courier" w:cs="Times New Roman"/>
        <w:kern w:val="0"/>
        <w:sz w:val="24"/>
        <w:szCs w:val="20"/>
        <w:lang w:val="en-US"/>
        <w14:ligatures w14:val="none"/>
      </w:rPr>
    </w:pPr>
  </w:p>
  <w:p w14:paraId="71A3F1AE" w14:textId="77777777" w:rsidR="00CC47D6" w:rsidRPr="00CC47D6" w:rsidRDefault="00CC47D6" w:rsidP="00CC47D6">
    <w:pPr>
      <w:keepNext/>
      <w:widowControl w:val="0"/>
      <w:pBdr>
        <w:bottom w:val="single" w:sz="18" w:space="1" w:color="auto"/>
      </w:pBdr>
      <w:tabs>
        <w:tab w:val="right" w:pos="9270"/>
      </w:tabs>
      <w:spacing w:after="0" w:line="240" w:lineRule="auto"/>
      <w:outlineLvl w:val="0"/>
      <w:rPr>
        <w:rFonts w:ascii="Arial" w:eastAsia="Times New Roman" w:hAnsi="Arial" w:cs="Times New Roman"/>
        <w:b/>
        <w:kern w:val="0"/>
        <w:sz w:val="18"/>
        <w:szCs w:val="18"/>
        <w14:ligatures w14:val="none"/>
      </w:rPr>
    </w:pPr>
  </w:p>
  <w:p w14:paraId="397B95A0" w14:textId="77777777" w:rsidR="00CC47D6" w:rsidRPr="00CC47D6" w:rsidRDefault="00CC47D6" w:rsidP="00CC47D6">
    <w:pPr>
      <w:keepNext/>
      <w:widowControl w:val="0"/>
      <w:pBdr>
        <w:bottom w:val="single" w:sz="18" w:space="1" w:color="auto"/>
      </w:pBdr>
      <w:tabs>
        <w:tab w:val="right" w:pos="9270"/>
      </w:tabs>
      <w:spacing w:after="0" w:line="240" w:lineRule="auto"/>
      <w:outlineLvl w:val="0"/>
      <w:rPr>
        <w:rFonts w:ascii="Arial" w:eastAsia="Times New Roman" w:hAnsi="Arial" w:cs="Times New Roman"/>
        <w:b/>
        <w:kern w:val="0"/>
        <w:sz w:val="18"/>
        <w:szCs w:val="18"/>
        <w14:ligatures w14:val="none"/>
      </w:rPr>
    </w:pPr>
  </w:p>
  <w:p w14:paraId="5527E6E0" w14:textId="77777777" w:rsidR="00CC47D6" w:rsidRPr="00CC47D6" w:rsidRDefault="00CC47D6" w:rsidP="00CC47D6">
    <w:pPr>
      <w:keepNext/>
      <w:widowControl w:val="0"/>
      <w:tabs>
        <w:tab w:val="right" w:pos="9360"/>
      </w:tabs>
      <w:spacing w:after="0" w:line="240" w:lineRule="auto"/>
      <w:outlineLvl w:val="0"/>
      <w:rPr>
        <w:rFonts w:ascii="Arial" w:eastAsia="Times New Roman" w:hAnsi="Arial" w:cs="Times New Roman"/>
        <w:b/>
        <w:kern w:val="0"/>
        <w:sz w:val="18"/>
        <w:szCs w:val="18"/>
        <w14:ligatures w14:val="none"/>
      </w:rPr>
    </w:pPr>
    <w:r w:rsidRPr="00CC47D6">
      <w:rPr>
        <w:rFonts w:ascii="Arial" w:eastAsia="Times New Roman" w:hAnsi="Arial" w:cs="Times New Roman"/>
        <w:b/>
        <w:kern w:val="0"/>
        <w14:ligatures w14:val="none"/>
      </w:rPr>
      <w:t>The Municipal Board</w:t>
    </w:r>
    <w:r w:rsidRPr="00CC47D6">
      <w:rPr>
        <w:rFonts w:ascii="Arial" w:eastAsia="Times New Roman" w:hAnsi="Arial" w:cs="Times New Roman"/>
        <w:b/>
        <w:kern w:val="0"/>
        <w:sz w:val="18"/>
        <w:szCs w:val="18"/>
        <w14:ligatures w14:val="none"/>
      </w:rPr>
      <w:tab/>
      <w:t>1144 – 363 Broadway</w:t>
    </w:r>
  </w:p>
  <w:p w14:paraId="76D111B6" w14:textId="77777777" w:rsidR="00CC47D6" w:rsidRPr="00CC47D6" w:rsidRDefault="00CC47D6" w:rsidP="00CC47D6">
    <w:pPr>
      <w:keepNext/>
      <w:widowControl w:val="0"/>
      <w:tabs>
        <w:tab w:val="right" w:pos="9360"/>
      </w:tabs>
      <w:spacing w:after="0" w:line="240" w:lineRule="auto"/>
      <w:outlineLvl w:val="0"/>
      <w:rPr>
        <w:rFonts w:ascii="Arial" w:eastAsia="Times New Roman" w:hAnsi="Arial" w:cs="Times New Roman"/>
        <w:b/>
        <w:kern w:val="0"/>
        <w:sz w:val="18"/>
        <w:szCs w:val="18"/>
        <w14:ligatures w14:val="none"/>
      </w:rPr>
    </w:pPr>
    <w:r w:rsidRPr="00CC47D6">
      <w:rPr>
        <w:rFonts w:ascii="Arial" w:eastAsia="Times New Roman" w:hAnsi="Arial" w:cs="Times New Roman"/>
        <w:b/>
        <w:kern w:val="0"/>
        <w:sz w:val="18"/>
        <w:szCs w:val="18"/>
        <w14:ligatures w14:val="none"/>
      </w:rPr>
      <w:tab/>
      <w:t xml:space="preserve">Winnipeg </w:t>
    </w:r>
    <w:proofErr w:type="gramStart"/>
    <w:r w:rsidRPr="00CC47D6">
      <w:rPr>
        <w:rFonts w:ascii="Arial" w:eastAsia="Times New Roman" w:hAnsi="Arial" w:cs="Times New Roman"/>
        <w:b/>
        <w:kern w:val="0"/>
        <w:sz w:val="18"/>
        <w:szCs w:val="18"/>
        <w14:ligatures w14:val="none"/>
      </w:rPr>
      <w:t>MB  R</w:t>
    </w:r>
    <w:proofErr w:type="gramEnd"/>
    <w:r w:rsidRPr="00CC47D6">
      <w:rPr>
        <w:rFonts w:ascii="Arial" w:eastAsia="Times New Roman" w:hAnsi="Arial" w:cs="Times New Roman"/>
        <w:b/>
        <w:kern w:val="0"/>
        <w:sz w:val="18"/>
        <w:szCs w:val="18"/>
        <w14:ligatures w14:val="none"/>
      </w:rPr>
      <w:t>3C 3N9</w:t>
    </w:r>
  </w:p>
  <w:p w14:paraId="4DA17A5D" w14:textId="77777777" w:rsidR="00CC47D6" w:rsidRPr="00CC47D6" w:rsidRDefault="00CC47D6" w:rsidP="00CC47D6">
    <w:pPr>
      <w:widowControl w:val="0"/>
      <w:tabs>
        <w:tab w:val="left" w:pos="3780"/>
        <w:tab w:val="right" w:pos="9360"/>
      </w:tabs>
      <w:spacing w:after="0" w:line="240" w:lineRule="auto"/>
      <w:rPr>
        <w:rFonts w:ascii="Arial" w:eastAsia="Times New Roman" w:hAnsi="Arial" w:cs="Times New Roman"/>
        <w:b/>
        <w:bCs/>
        <w:kern w:val="0"/>
        <w:sz w:val="18"/>
        <w:szCs w:val="18"/>
        <w:lang w:val="en-US"/>
        <w14:ligatures w14:val="none"/>
      </w:rPr>
    </w:pPr>
    <w:r w:rsidRPr="00CC47D6">
      <w:rPr>
        <w:rFonts w:ascii="Arial" w:eastAsia="Times New Roman" w:hAnsi="Arial" w:cs="Times New Roman"/>
        <w:b/>
        <w:kern w:val="0"/>
        <w:sz w:val="18"/>
        <w:szCs w:val="18"/>
        <w14:ligatures w14:val="none"/>
      </w:rPr>
      <w:tab/>
    </w:r>
    <w:r w:rsidRPr="00CC47D6">
      <w:rPr>
        <w:rFonts w:ascii="Arial" w:eastAsia="Times New Roman" w:hAnsi="Arial" w:cs="Times New Roman"/>
        <w:b/>
        <w:kern w:val="0"/>
        <w:sz w:val="18"/>
        <w:szCs w:val="18"/>
        <w14:ligatures w14:val="none"/>
      </w:rPr>
      <w:tab/>
    </w:r>
    <w:r w:rsidRPr="00CC47D6">
      <w:rPr>
        <w:rFonts w:ascii="Arial" w:eastAsia="Times New Roman" w:hAnsi="Arial" w:cs="Times New Roman"/>
        <w:b/>
        <w:bCs/>
        <w:kern w:val="0"/>
        <w:sz w:val="18"/>
        <w:szCs w:val="18"/>
        <w:lang w:val="en-US"/>
        <w14:ligatures w14:val="none"/>
      </w:rPr>
      <w:t>Phone: 204-945-2941</w:t>
    </w:r>
  </w:p>
  <w:p w14:paraId="46E01661" w14:textId="77777777" w:rsidR="00CC47D6" w:rsidRPr="00CC47D6" w:rsidRDefault="00CC47D6" w:rsidP="00CC47D6">
    <w:pPr>
      <w:keepNext/>
      <w:widowControl w:val="0"/>
      <w:tabs>
        <w:tab w:val="right" w:pos="9360"/>
      </w:tabs>
      <w:spacing w:after="0" w:line="240" w:lineRule="auto"/>
      <w:outlineLvl w:val="0"/>
      <w:rPr>
        <w:rFonts w:ascii="Arial" w:eastAsia="Times New Roman" w:hAnsi="Arial" w:cs="Times New Roman"/>
        <w:b/>
        <w:bCs/>
        <w:kern w:val="0"/>
        <w:sz w:val="18"/>
        <w:szCs w:val="18"/>
        <w:lang w:val="fr-CA"/>
        <w14:ligatures w14:val="none"/>
      </w:rPr>
    </w:pPr>
    <w:r w:rsidRPr="00CC47D6">
      <w:rPr>
        <w:rFonts w:ascii="Arial" w:eastAsia="Times New Roman" w:hAnsi="Arial" w:cs="Times New Roman"/>
        <w:b/>
        <w:kern w:val="0"/>
        <w:sz w:val="18"/>
        <w:szCs w:val="18"/>
        <w14:ligatures w14:val="none"/>
      </w:rPr>
      <w:tab/>
    </w:r>
    <w:r w:rsidRPr="00CC47D6">
      <w:rPr>
        <w:rFonts w:ascii="Arial" w:eastAsia="Times New Roman" w:hAnsi="Arial" w:cs="Times New Roman"/>
        <w:b/>
        <w:bCs/>
        <w:kern w:val="0"/>
        <w:sz w:val="18"/>
        <w:szCs w:val="18"/>
        <w:lang w:val="fr-CA"/>
        <w14:ligatures w14:val="none"/>
      </w:rPr>
      <w:t>Fax: 204-948-2235</w:t>
    </w:r>
  </w:p>
  <w:p w14:paraId="0EA06201" w14:textId="13B8E886" w:rsidR="00CC47D6" w:rsidRPr="00CC47D6" w:rsidRDefault="00CC47D6" w:rsidP="00CC47D6">
    <w:pPr>
      <w:keepNext/>
      <w:widowControl w:val="0"/>
      <w:tabs>
        <w:tab w:val="right" w:pos="9360"/>
      </w:tabs>
      <w:spacing w:after="0" w:line="240" w:lineRule="auto"/>
      <w:outlineLvl w:val="0"/>
      <w:rPr>
        <w:rFonts w:ascii="Arial" w:eastAsia="Times New Roman" w:hAnsi="Arial" w:cs="Times New Roman"/>
        <w:b/>
        <w:bCs/>
        <w:kern w:val="0"/>
        <w:sz w:val="18"/>
        <w:szCs w:val="18"/>
        <w:lang w:val="fr-CA"/>
        <w14:ligatures w14:val="none"/>
      </w:rPr>
    </w:pPr>
    <w:r w:rsidRPr="00CC47D6">
      <w:rPr>
        <w:rFonts w:ascii="Arial" w:eastAsia="Times New Roman" w:hAnsi="Arial" w:cs="Times New Roman"/>
        <w:b/>
        <w:bCs/>
        <w:kern w:val="0"/>
        <w:sz w:val="18"/>
        <w:szCs w:val="18"/>
        <w:lang w:val="fr-CA"/>
        <w14:ligatures w14:val="none"/>
      </w:rPr>
      <w:tab/>
      <w:t>www.gov.mb.ca/mr/municipal_board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D6"/>
    <w:rsid w:val="000E44E3"/>
    <w:rsid w:val="00150C40"/>
    <w:rsid w:val="00164E60"/>
    <w:rsid w:val="001B7CAB"/>
    <w:rsid w:val="001E3E39"/>
    <w:rsid w:val="00245618"/>
    <w:rsid w:val="00344FFA"/>
    <w:rsid w:val="0039779D"/>
    <w:rsid w:val="003C50B8"/>
    <w:rsid w:val="004B6D27"/>
    <w:rsid w:val="00504FF9"/>
    <w:rsid w:val="0052038F"/>
    <w:rsid w:val="00524E2D"/>
    <w:rsid w:val="0052719A"/>
    <w:rsid w:val="00594CEA"/>
    <w:rsid w:val="00634DDC"/>
    <w:rsid w:val="0084090D"/>
    <w:rsid w:val="0086579A"/>
    <w:rsid w:val="00896E49"/>
    <w:rsid w:val="008C49B1"/>
    <w:rsid w:val="008D04D9"/>
    <w:rsid w:val="00937EEA"/>
    <w:rsid w:val="00976CAD"/>
    <w:rsid w:val="009A2152"/>
    <w:rsid w:val="00A55A7A"/>
    <w:rsid w:val="00AC40BB"/>
    <w:rsid w:val="00B744A4"/>
    <w:rsid w:val="00C517A7"/>
    <w:rsid w:val="00CB2B1F"/>
    <w:rsid w:val="00CC47D6"/>
    <w:rsid w:val="00D15821"/>
    <w:rsid w:val="00D339DD"/>
    <w:rsid w:val="00D63DCF"/>
    <w:rsid w:val="00FC7A12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640C0"/>
  <w15:chartTrackingRefBased/>
  <w15:docId w15:val="{1CEF71EB-0E4F-41FD-B32A-B3D1B5A0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7D6"/>
    <w:pPr>
      <w:keepNext/>
      <w:widowControl w:val="0"/>
      <w:spacing w:after="0" w:line="240" w:lineRule="auto"/>
      <w:jc w:val="right"/>
      <w:outlineLvl w:val="0"/>
    </w:pPr>
    <w:rPr>
      <w:rFonts w:ascii="Arial" w:eastAsia="Times New Roman" w:hAnsi="Arial" w:cs="Times New Roman"/>
      <w:b/>
      <w:kern w:val="0"/>
      <w:sz w:val="18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7D6"/>
  </w:style>
  <w:style w:type="paragraph" w:styleId="Footer">
    <w:name w:val="footer"/>
    <w:basedOn w:val="Normal"/>
    <w:link w:val="FooterChar"/>
    <w:uiPriority w:val="99"/>
    <w:unhideWhenUsed/>
    <w:rsid w:val="00CC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7D6"/>
  </w:style>
  <w:style w:type="character" w:customStyle="1" w:styleId="Heading1Char">
    <w:name w:val="Heading 1 Char"/>
    <w:basedOn w:val="DefaultParagraphFont"/>
    <w:link w:val="Heading1"/>
    <w:uiPriority w:val="9"/>
    <w:rsid w:val="00CC47D6"/>
    <w:rPr>
      <w:rFonts w:ascii="Arial" w:eastAsia="Times New Roman" w:hAnsi="Arial" w:cs="Times New Roman"/>
      <w:b/>
      <w:kern w:val="0"/>
      <w:sz w:val="18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A6D639CCF9442A397CCEDE7ED7D81" ma:contentTypeVersion="1" ma:contentTypeDescription="Create a new document." ma:contentTypeScope="" ma:versionID="e80c7f3a6a840baa322235d86ec227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FA1F38-B744-4E77-B956-B4196F7E0BF0}"/>
</file>

<file path=customXml/itemProps2.xml><?xml version="1.0" encoding="utf-8"?>
<ds:datastoreItem xmlns:ds="http://schemas.openxmlformats.org/officeDocument/2006/customXml" ds:itemID="{B5E99443-F4F4-4DB3-A2FE-705600988FA8}"/>
</file>

<file path=customXml/itemProps3.xml><?xml version="1.0" encoding="utf-8"?>
<ds:datastoreItem xmlns:ds="http://schemas.openxmlformats.org/officeDocument/2006/customXml" ds:itemID="{A9B13731-8C94-482A-87E6-CBAF543AF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Mardechaev Namir, Anna</dc:creator>
  <cp:keywords/>
  <dc:description/>
  <cp:lastModifiedBy>Olakunle Popoola, Idowu</cp:lastModifiedBy>
  <cp:revision>12</cp:revision>
  <cp:lastPrinted>2025-01-21T17:58:00Z</cp:lastPrinted>
  <dcterms:created xsi:type="dcterms:W3CDTF">2025-01-20T19:41:00Z</dcterms:created>
  <dcterms:modified xsi:type="dcterms:W3CDTF">2025-01-21T21:05:00Z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0x0101005EEA6D639CCF9442A397CCEDE7ED7D81</vt:lpwstr>
  </property>
</Properties>
</file>